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w:t>
      </w:r>
      <w:r w:rsidR="004D63D2">
        <w:rPr>
          <w:rFonts w:ascii="Arial" w:hAnsi="Arial" w:cs="Arial"/>
          <w:sz w:val="23"/>
          <w:szCs w:val="23"/>
          <w:u w:val="single"/>
        </w:rPr>
        <w:t>5</w:t>
      </w:r>
      <w:r w:rsidRPr="008456DE">
        <w:rPr>
          <w:rFonts w:ascii="Arial" w:hAnsi="Arial" w:cs="Arial"/>
          <w:sz w:val="23"/>
          <w:szCs w:val="23"/>
          <w:u w:val="single"/>
        </w:rPr>
        <w:t xml:space="preserve"> – </w:t>
      </w:r>
      <w:r w:rsidR="004D63D2">
        <w:rPr>
          <w:rFonts w:ascii="Arial" w:hAnsi="Arial" w:cs="Arial"/>
          <w:sz w:val="23"/>
          <w:szCs w:val="23"/>
          <w:u w:val="single"/>
        </w:rPr>
        <w:t>mars</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D63D2">
        <w:rPr>
          <w:rFonts w:ascii="Arial" w:hAnsi="Arial" w:cs="Arial"/>
          <w:szCs w:val="19"/>
        </w:rPr>
        <w:t>März</w:t>
      </w:r>
      <w:r w:rsidR="00D65C43">
        <w:rPr>
          <w:rFonts w:ascii="Arial" w:hAnsi="Arial" w:cs="Arial"/>
          <w:szCs w:val="19"/>
        </w:rPr>
        <w:t xml:space="preserve">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w:t>
      </w:r>
      <w:r w:rsidR="00D65C43">
        <w:rPr>
          <w:rFonts w:ascii="Arial" w:hAnsi="Arial" w:cs="Arial"/>
          <w:i/>
          <w:iCs/>
          <w:sz w:val="20"/>
          <w:szCs w:val="19"/>
        </w:rPr>
        <w:t>4</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E90F6E">
      <w:pPr>
        <w:tabs>
          <w:tab w:val="left" w:pos="8100"/>
        </w:tabs>
        <w:rPr>
          <w:rFonts w:ascii="Arial" w:hAnsi="Arial" w:cs="Arial"/>
          <w:sz w:val="19"/>
          <w:szCs w:val="19"/>
          <w:lang w:val="fr-FR"/>
        </w:rPr>
      </w:pPr>
      <w:r>
        <w:rPr>
          <w:rFonts w:ascii="Arial" w:hAnsi="Arial" w:cs="Arial"/>
          <w:sz w:val="23"/>
          <w:szCs w:val="23"/>
        </w:rPr>
        <w:pict>
          <v:rect id="_x0000_i1032"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E90F6E"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E90F6E"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E90F6E"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E90F6E"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E90F6E"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E90F6E"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E90F6E"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E90F6E">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E90F6E"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E90F6E"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E90F6E"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E90F6E"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E90F6E"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RPr="000363CC" w:rsidTr="00316928">
        <w:tc>
          <w:tcPr>
            <w:tcW w:w="9212" w:type="dxa"/>
          </w:tcPr>
          <w:p w:rsidR="00074BEB" w:rsidRDefault="00074BEB" w:rsidP="008F2DAC">
            <w:pPr>
              <w:pStyle w:val="StandardWeb"/>
              <w:jc w:val="center"/>
              <w:rPr>
                <w:rStyle w:val="lmtexte-dispo"/>
                <w:color w:val="auto"/>
                <w:lang w:val="en-US"/>
              </w:rPr>
            </w:pPr>
          </w:p>
          <w:p w:rsidR="00EE5D04" w:rsidRDefault="00EE5D04" w:rsidP="008F2DAC">
            <w:pPr>
              <w:pStyle w:val="StandardWeb"/>
              <w:jc w:val="center"/>
              <w:rPr>
                <w:rStyle w:val="lmtexte-dispo"/>
                <w:color w:val="auto"/>
                <w:lang w:val="en-US"/>
              </w:rPr>
            </w:pPr>
            <w:r>
              <w:rPr>
                <w:noProof/>
              </w:rPr>
              <w:drawing>
                <wp:inline distT="0" distB="0" distL="0" distR="0" wp14:anchorId="4BA10760" wp14:editId="66C69157">
                  <wp:extent cx="3505200" cy="3324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5200" cy="3324225"/>
                          </a:xfrm>
                          <a:prstGeom prst="rect">
                            <a:avLst/>
                          </a:prstGeom>
                        </pic:spPr>
                      </pic:pic>
                    </a:graphicData>
                  </a:graphic>
                </wp:inline>
              </w:drawing>
            </w:r>
          </w:p>
          <w:p w:rsidR="007C2902" w:rsidRPr="003D609E" w:rsidRDefault="007C2902" w:rsidP="008F2DAC">
            <w:pPr>
              <w:pStyle w:val="StandardWeb"/>
              <w:jc w:val="center"/>
              <w:rPr>
                <w:rStyle w:val="lmtexte-dispo"/>
                <w:color w:val="auto"/>
                <w:lang w:val="en-US"/>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0363CC"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3D609E"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88"/>
      </w:tblGrid>
      <w:tr w:rsidR="00FB0E15" w:rsidRPr="007E5E22" w:rsidTr="00E42382">
        <w:tc>
          <w:tcPr>
            <w:tcW w:w="9212" w:type="dxa"/>
            <w:tcBorders>
              <w:bottom w:val="single" w:sz="4" w:space="0" w:color="auto"/>
            </w:tcBorders>
          </w:tcPr>
          <w:p w:rsidR="00EB50EC" w:rsidRDefault="00EB50EC" w:rsidP="00EB50EC">
            <w:pPr>
              <w:spacing w:before="100" w:beforeAutospacing="1" w:after="100" w:afterAutospacing="1"/>
              <w:rPr>
                <w:rFonts w:ascii="Arial" w:hAnsi="Arial" w:cs="Arial"/>
                <w:sz w:val="20"/>
                <w:szCs w:val="20"/>
              </w:rPr>
            </w:pPr>
          </w:p>
          <w:p w:rsidR="00BC20EC" w:rsidRPr="00196A39" w:rsidRDefault="00BC20EC" w:rsidP="00EB50EC">
            <w:pPr>
              <w:spacing w:before="100" w:beforeAutospacing="1" w:after="100" w:afterAutospacing="1"/>
              <w:rPr>
                <w:rFonts w:ascii="Arial" w:hAnsi="Arial" w:cs="Arial"/>
                <w:sz w:val="20"/>
                <w:szCs w:val="20"/>
                <w:lang w:val="en-US"/>
              </w:rPr>
            </w:pPr>
            <w:r w:rsidRPr="00196A39">
              <w:rPr>
                <w:rFonts w:ascii="Arial" w:hAnsi="Arial" w:cs="Arial"/>
                <w:sz w:val="20"/>
                <w:szCs w:val="20"/>
                <w:lang w:val="en-US"/>
              </w:rPr>
              <w:t>A l’enterrement d’un garagiste. Un fidèle client murmure :</w:t>
            </w:r>
            <w:r w:rsidRPr="00196A39">
              <w:rPr>
                <w:rFonts w:ascii="Arial" w:hAnsi="Arial" w:cs="Arial"/>
                <w:sz w:val="20"/>
                <w:szCs w:val="20"/>
                <w:lang w:val="en-US"/>
              </w:rPr>
              <w:br/>
              <w:t>– 99 ans… C’est un bel âge pour mourir !</w:t>
            </w:r>
            <w:r w:rsidRPr="00196A39">
              <w:rPr>
                <w:rFonts w:ascii="Arial" w:hAnsi="Arial" w:cs="Arial"/>
                <w:sz w:val="20"/>
                <w:szCs w:val="20"/>
                <w:lang w:val="en-US"/>
              </w:rPr>
              <w:br/>
              <w:t>Son voisin rectifie :</w:t>
            </w:r>
            <w:r w:rsidRPr="00196A39">
              <w:rPr>
                <w:rFonts w:ascii="Arial" w:hAnsi="Arial" w:cs="Arial"/>
                <w:sz w:val="20"/>
                <w:szCs w:val="20"/>
                <w:lang w:val="en-US"/>
              </w:rPr>
              <w:br/>
              <w:t>– Mais non, il n’avait que 60 ans…</w:t>
            </w:r>
            <w:r w:rsidRPr="00196A39">
              <w:rPr>
                <w:rFonts w:ascii="Arial" w:hAnsi="Arial" w:cs="Arial"/>
                <w:sz w:val="20"/>
                <w:szCs w:val="20"/>
                <w:lang w:val="en-US"/>
              </w:rPr>
              <w:br/>
              <w:t>– Ouais, mais si on additionne toutes les heures facturées…</w:t>
            </w:r>
          </w:p>
          <w:p w:rsidR="00F80E4C" w:rsidRPr="00196A39" w:rsidRDefault="00F80E4C" w:rsidP="00BC20EC">
            <w:pPr>
              <w:pStyle w:val="Listenabsatz"/>
              <w:numPr>
                <w:ilvl w:val="0"/>
                <w:numId w:val="38"/>
              </w:numPr>
              <w:spacing w:before="100" w:beforeAutospacing="1" w:after="100" w:afterAutospacing="1"/>
              <w:rPr>
                <w:rFonts w:ascii="Arial" w:hAnsi="Arial" w:cs="Arial"/>
                <w:sz w:val="20"/>
                <w:szCs w:val="20"/>
                <w:lang w:val="en-US"/>
              </w:rPr>
            </w:pPr>
          </w:p>
          <w:p w:rsidR="00AA52B3" w:rsidRPr="00196A39" w:rsidRDefault="00BC20EC" w:rsidP="00D65C43">
            <w:pPr>
              <w:spacing w:before="100" w:beforeAutospacing="1" w:after="100" w:afterAutospacing="1"/>
              <w:rPr>
                <w:rFonts w:ascii="Arial" w:hAnsi="Arial" w:cs="Arial"/>
                <w:sz w:val="20"/>
                <w:szCs w:val="20"/>
              </w:rPr>
            </w:pPr>
            <w:r w:rsidRPr="00196A39">
              <w:rPr>
                <w:rFonts w:ascii="Arial" w:hAnsi="Arial" w:cs="Arial"/>
                <w:sz w:val="20"/>
                <w:szCs w:val="20"/>
                <w:lang w:val="en-US"/>
              </w:rPr>
              <w:t>Trois semaines après le jour de ses noces, Brigitte téléphone au prêtre qui l’a mariée :</w:t>
            </w:r>
            <w:r w:rsidRPr="00196A39">
              <w:rPr>
                <w:rFonts w:ascii="Arial" w:hAnsi="Arial" w:cs="Arial"/>
                <w:sz w:val="20"/>
                <w:szCs w:val="20"/>
                <w:lang w:val="en-US"/>
              </w:rPr>
              <w:br/>
              <w:t>– Mon père, Tonio et moi nous avons eu une scène de ménage épouvantable!</w:t>
            </w:r>
            <w:r w:rsidRPr="00196A39">
              <w:rPr>
                <w:rFonts w:ascii="Arial" w:hAnsi="Arial" w:cs="Arial"/>
                <w:sz w:val="20"/>
                <w:szCs w:val="20"/>
                <w:lang w:val="en-US"/>
              </w:rPr>
              <w:br/>
              <w:t>– Calmez-vous, mon enfant. Ce n’est pas si grave que vous le pensez. Chaque mariage doit avoir sa première dispute…</w:t>
            </w:r>
            <w:r w:rsidRPr="00196A39">
              <w:rPr>
                <w:rFonts w:ascii="Arial" w:hAnsi="Arial" w:cs="Arial"/>
                <w:sz w:val="20"/>
                <w:szCs w:val="20"/>
                <w:lang w:val="en-US"/>
              </w:rPr>
              <w:br/>
              <w:t xml:space="preserve">– Je sais, je sais… </w:t>
            </w:r>
            <w:r w:rsidRPr="00196A39">
              <w:rPr>
                <w:rFonts w:ascii="Arial" w:hAnsi="Arial" w:cs="Arial"/>
                <w:sz w:val="20"/>
                <w:szCs w:val="20"/>
              </w:rPr>
              <w:t>Mais qu’est ce que je dois faire du corps?</w:t>
            </w:r>
          </w:p>
          <w:p w:rsidR="00BC20EC" w:rsidRPr="00196A39" w:rsidRDefault="00BC20EC" w:rsidP="00BC20EC">
            <w:pPr>
              <w:pStyle w:val="Listenabsatz"/>
              <w:numPr>
                <w:ilvl w:val="0"/>
                <w:numId w:val="39"/>
              </w:numPr>
              <w:spacing w:before="100" w:beforeAutospacing="1" w:after="100" w:afterAutospacing="1"/>
              <w:rPr>
                <w:rFonts w:ascii="Arial" w:hAnsi="Arial" w:cs="Arial"/>
                <w:sz w:val="20"/>
                <w:szCs w:val="20"/>
                <w:lang w:val="en-US"/>
              </w:rPr>
            </w:pPr>
          </w:p>
          <w:p w:rsidR="00196A39" w:rsidRPr="00B725C2" w:rsidRDefault="00196A39" w:rsidP="00196A39">
            <w:pPr>
              <w:spacing w:before="100" w:beforeAutospacing="1" w:after="100" w:afterAutospacing="1"/>
              <w:rPr>
                <w:rFonts w:ascii="Arial" w:hAnsi="Arial" w:cs="Arial"/>
                <w:sz w:val="20"/>
                <w:szCs w:val="20"/>
                <w:lang w:val="en-US"/>
              </w:rPr>
            </w:pPr>
            <w:r w:rsidRPr="00196A39">
              <w:rPr>
                <w:rFonts w:ascii="Arial" w:hAnsi="Arial" w:cs="Arial"/>
                <w:sz w:val="20"/>
                <w:szCs w:val="20"/>
              </w:rPr>
              <w:t>Deux amis se promènent avec leurs chiens : un berger allemand, et un caniche.</w:t>
            </w:r>
            <w:r w:rsidRPr="00196A39">
              <w:rPr>
                <w:rFonts w:ascii="Arial" w:hAnsi="Arial" w:cs="Arial"/>
                <w:sz w:val="20"/>
                <w:szCs w:val="20"/>
              </w:rPr>
              <w:br/>
            </w:r>
            <w:r w:rsidRPr="00B725C2">
              <w:rPr>
                <w:rFonts w:ascii="Arial" w:hAnsi="Arial" w:cs="Arial"/>
                <w:sz w:val="20"/>
                <w:szCs w:val="20"/>
                <w:lang w:val="en-US"/>
              </w:rPr>
              <w:t>Après une longue marche, ils arrêtent dans un bistro pour prendre un café. Le maître du caniche dit :</w:t>
            </w:r>
            <w:r w:rsidRPr="00B725C2">
              <w:rPr>
                <w:rFonts w:ascii="Arial" w:hAnsi="Arial" w:cs="Arial"/>
                <w:sz w:val="20"/>
                <w:szCs w:val="20"/>
                <w:lang w:val="en-US"/>
              </w:rPr>
              <w:br/>
              <w:t>– Mais on ne peut pas entrer dans le bistro avec les chiens!?</w:t>
            </w:r>
            <w:r w:rsidRPr="00B725C2">
              <w:rPr>
                <w:rFonts w:ascii="Arial" w:hAnsi="Arial" w:cs="Arial"/>
                <w:sz w:val="20"/>
                <w:szCs w:val="20"/>
                <w:lang w:val="en-US"/>
              </w:rPr>
              <w:br/>
              <w:t>– Mais oui, regarde moi aller et fait pareil!</w:t>
            </w:r>
          </w:p>
          <w:p w:rsidR="00196A39" w:rsidRPr="00B725C2" w:rsidRDefault="00196A39" w:rsidP="00196A39">
            <w:pPr>
              <w:spacing w:before="100" w:beforeAutospacing="1" w:after="100" w:afterAutospacing="1"/>
              <w:rPr>
                <w:rFonts w:ascii="Arial" w:hAnsi="Arial" w:cs="Arial"/>
                <w:sz w:val="20"/>
                <w:szCs w:val="20"/>
                <w:lang w:val="en-US"/>
              </w:rPr>
            </w:pPr>
            <w:r w:rsidRPr="00B725C2">
              <w:rPr>
                <w:rFonts w:ascii="Arial" w:hAnsi="Arial" w:cs="Arial"/>
                <w:sz w:val="20"/>
                <w:szCs w:val="20"/>
                <w:lang w:val="en-US"/>
              </w:rPr>
              <w:t>Alors, l’homme met ses lunettes de soleil, et entre dans le bistro avec son berger allemand. Il se fait arrêter par un employé qui lui dit :</w:t>
            </w:r>
            <w:r w:rsidRPr="00B725C2">
              <w:rPr>
                <w:rFonts w:ascii="Arial" w:hAnsi="Arial" w:cs="Arial"/>
                <w:sz w:val="20"/>
                <w:szCs w:val="20"/>
                <w:lang w:val="en-US"/>
              </w:rPr>
              <w:br/>
              <w:t>– Monsieur, vous ne pouvez pas entrer avec votre chien!</w:t>
            </w:r>
            <w:r w:rsidRPr="00B725C2">
              <w:rPr>
                <w:rFonts w:ascii="Arial" w:hAnsi="Arial" w:cs="Arial"/>
                <w:sz w:val="20"/>
                <w:szCs w:val="20"/>
                <w:lang w:val="en-US"/>
              </w:rPr>
              <w:br/>
              <w:t>– C’est mon chien guide !</w:t>
            </w:r>
            <w:r w:rsidRPr="00B725C2">
              <w:rPr>
                <w:rFonts w:ascii="Arial" w:hAnsi="Arial" w:cs="Arial"/>
                <w:sz w:val="20"/>
                <w:szCs w:val="20"/>
                <w:lang w:val="en-US"/>
              </w:rPr>
              <w:br/>
              <w:t>L’employé le laisse aller.</w:t>
            </w:r>
          </w:p>
          <w:p w:rsidR="00196A39" w:rsidRPr="00196A39" w:rsidRDefault="00196A39" w:rsidP="00196A39">
            <w:pPr>
              <w:spacing w:before="100" w:beforeAutospacing="1" w:after="100" w:afterAutospacing="1"/>
              <w:rPr>
                <w:rFonts w:ascii="Arial" w:hAnsi="Arial" w:cs="Arial"/>
                <w:sz w:val="20"/>
                <w:szCs w:val="20"/>
              </w:rPr>
            </w:pPr>
            <w:r w:rsidRPr="00B725C2">
              <w:rPr>
                <w:rFonts w:ascii="Arial" w:hAnsi="Arial" w:cs="Arial"/>
                <w:sz w:val="20"/>
                <w:szCs w:val="20"/>
                <w:lang w:val="en-US"/>
              </w:rPr>
              <w:t>L’ami met alors ses lunettes de soleil et entre dans le bistro avec son caniche. L’employé l’arrête et dit :</w:t>
            </w:r>
            <w:r w:rsidRPr="00B725C2">
              <w:rPr>
                <w:rFonts w:ascii="Arial" w:hAnsi="Arial" w:cs="Arial"/>
                <w:sz w:val="20"/>
                <w:szCs w:val="20"/>
                <w:lang w:val="en-US"/>
              </w:rPr>
              <w:br/>
              <w:t>– Monsieur, vous ne pouvez pas entrer dans le bistro avec votre chien !</w:t>
            </w:r>
            <w:r w:rsidRPr="00B725C2">
              <w:rPr>
                <w:rFonts w:ascii="Arial" w:hAnsi="Arial" w:cs="Arial"/>
                <w:sz w:val="20"/>
                <w:szCs w:val="20"/>
                <w:lang w:val="en-US"/>
              </w:rPr>
              <w:br/>
              <w:t>– C’est mon chien guide !</w:t>
            </w:r>
            <w:r w:rsidRPr="00B725C2">
              <w:rPr>
                <w:rFonts w:ascii="Arial" w:hAnsi="Arial" w:cs="Arial"/>
                <w:sz w:val="20"/>
                <w:szCs w:val="20"/>
                <w:lang w:val="en-US"/>
              </w:rPr>
              <w:br/>
              <w:t>– Monsieur, me prenez-vous pour un imbécile, je n’ai jamais vu de caniche comme chien-guide !</w:t>
            </w:r>
            <w:r w:rsidRPr="00B725C2">
              <w:rPr>
                <w:rFonts w:ascii="Arial" w:hAnsi="Arial" w:cs="Arial"/>
                <w:sz w:val="20"/>
                <w:szCs w:val="20"/>
                <w:lang w:val="en-US"/>
              </w:rPr>
              <w:br/>
              <w:t xml:space="preserve">– QUOI? </w:t>
            </w:r>
            <w:r w:rsidRPr="00196A39">
              <w:rPr>
                <w:rFonts w:ascii="Arial" w:hAnsi="Arial" w:cs="Arial"/>
                <w:sz w:val="20"/>
                <w:szCs w:val="20"/>
              </w:rPr>
              <w:t xml:space="preserve">Ils m’ont donné un caniche? </w:t>
            </w:r>
          </w:p>
          <w:p w:rsidR="00196A39" w:rsidRPr="00196A39" w:rsidRDefault="00196A39" w:rsidP="00196A39">
            <w:pPr>
              <w:pStyle w:val="Listenabsatz"/>
              <w:numPr>
                <w:ilvl w:val="0"/>
                <w:numId w:val="39"/>
              </w:numPr>
              <w:spacing w:before="100" w:beforeAutospacing="1" w:after="100" w:afterAutospacing="1"/>
              <w:rPr>
                <w:rFonts w:ascii="Arial" w:hAnsi="Arial" w:cs="Arial"/>
                <w:sz w:val="20"/>
                <w:szCs w:val="20"/>
                <w:lang w:val="en-US"/>
              </w:rPr>
            </w:pPr>
          </w:p>
          <w:p w:rsidR="00196A39" w:rsidRPr="00BF72DF" w:rsidRDefault="00196A39" w:rsidP="00196A39">
            <w:pPr>
              <w:spacing w:before="100" w:beforeAutospacing="1" w:after="100" w:afterAutospacing="1"/>
              <w:rPr>
                <w:rFonts w:ascii="Arial" w:hAnsi="Arial" w:cs="Arial"/>
                <w:sz w:val="20"/>
                <w:szCs w:val="20"/>
                <w:lang w:val="en-US"/>
              </w:rPr>
            </w:pPr>
            <w:r w:rsidRPr="00B725C2">
              <w:rPr>
                <w:rFonts w:ascii="Arial" w:hAnsi="Arial" w:cs="Arial"/>
                <w:sz w:val="20"/>
                <w:szCs w:val="20"/>
                <w:lang w:val="en-US"/>
              </w:rPr>
              <w:t>Une petite mandarine, rentrant tard le soir, s’adresse à sa maman orange :</w:t>
            </w:r>
            <w:r w:rsidRPr="00B725C2">
              <w:rPr>
                <w:rFonts w:ascii="Arial" w:hAnsi="Arial" w:cs="Arial"/>
                <w:sz w:val="20"/>
                <w:szCs w:val="20"/>
                <w:lang w:val="en-US"/>
              </w:rPr>
              <w:br/>
              <w:t>– Dit, maman…</w:t>
            </w:r>
            <w:r w:rsidRPr="00B725C2">
              <w:rPr>
                <w:rFonts w:ascii="Arial" w:hAnsi="Arial" w:cs="Arial"/>
                <w:sz w:val="20"/>
                <w:szCs w:val="20"/>
                <w:lang w:val="en-US"/>
              </w:rPr>
              <w:br/>
              <w:t>– Oui ?</w:t>
            </w:r>
            <w:r w:rsidRPr="00B725C2">
              <w:rPr>
                <w:rFonts w:ascii="Arial" w:hAnsi="Arial" w:cs="Arial"/>
                <w:sz w:val="20"/>
                <w:szCs w:val="20"/>
                <w:lang w:val="en-US"/>
              </w:rPr>
              <w:br/>
              <w:t xml:space="preserve">– Euh… Je suis sortie avec un joli citron. Comme j’étais pressée il a eu un zeste déplacé et </w:t>
            </w:r>
            <w:r w:rsidRPr="00BF72DF">
              <w:rPr>
                <w:rFonts w:ascii="Arial" w:hAnsi="Arial" w:cs="Arial"/>
                <w:sz w:val="20"/>
                <w:szCs w:val="20"/>
                <w:lang w:val="en-US"/>
              </w:rPr>
              <w:t xml:space="preserve">maintenant j’ai peur d’avoir des pépins. </w:t>
            </w:r>
          </w:p>
          <w:p w:rsidR="00BF72DF" w:rsidRPr="00BF72DF" w:rsidRDefault="00BF72DF" w:rsidP="00BF72DF">
            <w:pPr>
              <w:spacing w:before="100" w:beforeAutospacing="1" w:after="100" w:afterAutospacing="1"/>
              <w:rPr>
                <w:rFonts w:ascii="Arial" w:hAnsi="Arial" w:cs="Arial"/>
                <w:sz w:val="20"/>
                <w:szCs w:val="20"/>
                <w:lang w:val="en-US"/>
              </w:rPr>
            </w:pPr>
            <w:r w:rsidRPr="00BF72DF">
              <w:rPr>
                <w:rFonts w:ascii="Arial" w:hAnsi="Arial" w:cs="Arial"/>
                <w:sz w:val="20"/>
                <w:szCs w:val="20"/>
              </w:rPr>
              <w:pict>
                <v:rect id="_x0000_i1050" style="width:0;height:1.5pt" o:hrstd="t" o:hr="t" fillcolor="gray" stroked="f"/>
              </w:pict>
            </w:r>
          </w:p>
          <w:p w:rsidR="00BF72DF" w:rsidRPr="00BF72DF" w:rsidRDefault="00BF72DF" w:rsidP="00BF72DF">
            <w:pPr>
              <w:spacing w:before="100" w:beforeAutospacing="1" w:after="100" w:afterAutospacing="1"/>
              <w:rPr>
                <w:rFonts w:ascii="Arial" w:hAnsi="Arial" w:cs="Arial"/>
                <w:sz w:val="20"/>
                <w:szCs w:val="20"/>
              </w:rPr>
            </w:pPr>
            <w:r w:rsidRPr="00BF72DF">
              <w:rPr>
                <w:rFonts w:ascii="Arial" w:hAnsi="Arial" w:cs="Arial"/>
                <w:sz w:val="20"/>
                <w:szCs w:val="20"/>
              </w:rPr>
              <w:lastRenderedPageBreak/>
              <w:t>Un ventriloque qui fait la tournée des clubs, s’arrête dans une petite ville pour une représentation.</w:t>
            </w:r>
          </w:p>
          <w:p w:rsidR="00BF72DF" w:rsidRPr="00BF72DF" w:rsidRDefault="00BF72DF" w:rsidP="00BF72DF">
            <w:pPr>
              <w:spacing w:before="100" w:beforeAutospacing="1" w:after="100" w:afterAutospacing="1"/>
              <w:rPr>
                <w:rFonts w:ascii="Arial" w:hAnsi="Arial" w:cs="Arial"/>
                <w:sz w:val="20"/>
                <w:szCs w:val="20"/>
              </w:rPr>
            </w:pPr>
            <w:r w:rsidRPr="00BF72DF">
              <w:rPr>
                <w:rFonts w:ascii="Arial" w:hAnsi="Arial" w:cs="Arial"/>
                <w:sz w:val="20"/>
                <w:szCs w:val="20"/>
              </w:rPr>
              <w:t>Il commence son show avec sa poupée Ouin-Ouin qu’il fait parler en racontant des blagues sur les blondes, quand une très belle jeune femme blonde se lève et crie :</w:t>
            </w:r>
          </w:p>
          <w:p w:rsidR="00BF72DF" w:rsidRPr="00BF72DF" w:rsidRDefault="00BF72DF" w:rsidP="00BF72DF">
            <w:pPr>
              <w:spacing w:before="100" w:beforeAutospacing="1" w:after="100" w:afterAutospacing="1"/>
              <w:rPr>
                <w:rFonts w:ascii="Arial" w:hAnsi="Arial" w:cs="Arial"/>
                <w:sz w:val="20"/>
                <w:szCs w:val="20"/>
              </w:rPr>
            </w:pPr>
            <w:r w:rsidRPr="00BF72DF">
              <w:rPr>
                <w:rFonts w:ascii="Arial" w:hAnsi="Arial" w:cs="Arial"/>
                <w:sz w:val="20"/>
                <w:szCs w:val="20"/>
              </w:rPr>
              <w:t>– J’en ai assez de vos blagues stupides sur les blondes, enfoiré ! Qu’est ce qui vous permet de stéréotyper les femmes de cette façon ? Quel rapport peut avoir la couleur de cheveux d’une personne avec sa personnalité et son âme?</w:t>
            </w:r>
          </w:p>
          <w:p w:rsidR="00BF72DF" w:rsidRPr="00BF72DF" w:rsidRDefault="00BF72DF" w:rsidP="00BF72DF">
            <w:pPr>
              <w:spacing w:before="100" w:beforeAutospacing="1" w:after="100" w:afterAutospacing="1"/>
              <w:rPr>
                <w:rFonts w:ascii="Arial" w:hAnsi="Arial" w:cs="Arial"/>
                <w:sz w:val="20"/>
                <w:szCs w:val="20"/>
              </w:rPr>
            </w:pPr>
            <w:r w:rsidRPr="00BF72DF">
              <w:rPr>
                <w:rFonts w:ascii="Arial" w:hAnsi="Arial" w:cs="Arial"/>
                <w:sz w:val="20"/>
                <w:szCs w:val="20"/>
              </w:rPr>
              <w:t>Ce sont de pauvres gens comme vous qui empêchent des femmes comme moi d’être respectées professionnellement et humainement.</w:t>
            </w:r>
          </w:p>
          <w:p w:rsidR="00BF72DF" w:rsidRPr="00BF72DF" w:rsidRDefault="00BF72DF" w:rsidP="00BF72DF">
            <w:pPr>
              <w:spacing w:before="100" w:beforeAutospacing="1" w:after="100" w:afterAutospacing="1"/>
              <w:rPr>
                <w:rFonts w:ascii="Arial" w:hAnsi="Arial" w:cs="Arial"/>
                <w:sz w:val="20"/>
                <w:szCs w:val="20"/>
              </w:rPr>
            </w:pPr>
            <w:r w:rsidRPr="00BF72DF">
              <w:rPr>
                <w:rFonts w:ascii="Arial" w:hAnsi="Arial" w:cs="Arial"/>
                <w:sz w:val="20"/>
                <w:szCs w:val="20"/>
              </w:rPr>
              <w:t>À cause de vous et de vos préjugés, les gens continuent de répandre ce genre de légende. Vous êtes un retardé pathétique et ce que vous faites est non seulement contraire à la loi sur la discrimination de tout pays civilisé, mais également extrêmement offensant pour toute personne sensible au respect de l’homme en général. Vous devriez en mourir de honte!</w:t>
            </w:r>
          </w:p>
          <w:p w:rsidR="00BF72DF" w:rsidRPr="00BF72DF" w:rsidRDefault="00BF72DF" w:rsidP="00BF72DF">
            <w:pPr>
              <w:spacing w:before="100" w:beforeAutospacing="1" w:after="100" w:afterAutospacing="1"/>
              <w:rPr>
                <w:rFonts w:ascii="Arial" w:hAnsi="Arial" w:cs="Arial"/>
                <w:sz w:val="20"/>
                <w:szCs w:val="20"/>
              </w:rPr>
            </w:pPr>
            <w:r w:rsidRPr="00BF72DF">
              <w:rPr>
                <w:rFonts w:ascii="Arial" w:hAnsi="Arial" w:cs="Arial"/>
                <w:sz w:val="20"/>
                <w:szCs w:val="20"/>
              </w:rPr>
              <w:t>Le ventriloque, très embarassé, commence a bafouiller des excuses quand la blonde l’interrompt :</w:t>
            </w:r>
            <w:r w:rsidRPr="00BF72DF">
              <w:rPr>
                <w:rFonts w:ascii="Arial" w:hAnsi="Arial" w:cs="Arial"/>
                <w:sz w:val="20"/>
                <w:szCs w:val="20"/>
              </w:rPr>
              <w:br/>
              <w:t>– Vous, restez en dehors de ça ! Je parle au petit connard qui est assis sur vos genoux!</w:t>
            </w:r>
          </w:p>
          <w:p w:rsidR="00196A39" w:rsidRDefault="00196A39" w:rsidP="00BF72DF">
            <w:pPr>
              <w:spacing w:before="100" w:beforeAutospacing="1" w:after="100" w:afterAutospacing="1"/>
              <w:rPr>
                <w:rFonts w:ascii="Arial" w:hAnsi="Arial" w:cs="Arial"/>
                <w:sz w:val="20"/>
                <w:szCs w:val="20"/>
                <w:lang w:val="en-US"/>
              </w:rPr>
            </w:pPr>
            <w:bookmarkStart w:id="4" w:name="_GoBack"/>
            <w:bookmarkEnd w:id="4"/>
          </w:p>
          <w:p w:rsidR="00BF72DF" w:rsidRPr="00D97663" w:rsidRDefault="00BF72DF" w:rsidP="00BF72DF">
            <w:pPr>
              <w:spacing w:before="100" w:beforeAutospacing="1" w:after="100" w:afterAutospacing="1"/>
              <w:rPr>
                <w:rFonts w:ascii="Arial" w:hAnsi="Arial" w:cs="Arial"/>
                <w:sz w:val="20"/>
                <w:szCs w:val="20"/>
                <w:lang w:val="en-US"/>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416F0E" w:rsidRDefault="00C00FA2" w:rsidP="00416F0E">
      <w:pPr>
        <w:pStyle w:val="berschrift2"/>
        <w:jc w:val="center"/>
        <w:rPr>
          <w:smallCaps/>
          <w:sz w:val="27"/>
          <w:szCs w:val="27"/>
        </w:rPr>
      </w:pPr>
      <w:r>
        <w:rPr>
          <w:smallCaps/>
          <w:sz w:val="27"/>
          <w:szCs w:val="27"/>
          <w:u w:val="single"/>
        </w:rPr>
        <w:lastRenderedPageBreak/>
        <w:t>… et les im</w:t>
      </w:r>
      <w:bookmarkStart w:id="5" w:name="images"/>
      <w:bookmarkEnd w:id="5"/>
      <w:r>
        <w:rPr>
          <w:smallCaps/>
          <w:sz w:val="27"/>
          <w:szCs w:val="27"/>
          <w:u w:val="single"/>
        </w:rPr>
        <w:t>ages du mois (passé)</w:t>
      </w:r>
      <w:r>
        <w:rPr>
          <w:smallCaps/>
          <w:sz w:val="27"/>
          <w:szCs w:val="27"/>
        </w:rPr>
        <w:t>:</w:t>
      </w:r>
    </w:p>
    <w:p w:rsidR="00515E0B" w:rsidRDefault="00515E0B" w:rsidP="00515E0B">
      <w:pPr>
        <w:rPr>
          <w:lang w:val="fr-FR"/>
        </w:rPr>
      </w:pPr>
    </w:p>
    <w:p w:rsidR="00297B73" w:rsidRPr="00297B73" w:rsidRDefault="00297B73" w:rsidP="00297B73">
      <w:pPr>
        <w:rPr>
          <w:lang w:val="fr-FR"/>
        </w:rPr>
      </w:pPr>
    </w:p>
    <w:tbl>
      <w:tblPr>
        <w:tblpPr w:vertAnchor="text"/>
        <w:tblW w:w="5000" w:type="pct"/>
        <w:tblCellMar>
          <w:left w:w="0" w:type="dxa"/>
          <w:right w:w="0" w:type="dxa"/>
        </w:tblCellMar>
        <w:tblLook w:val="04A0" w:firstRow="1" w:lastRow="0" w:firstColumn="1" w:lastColumn="0" w:noHBand="0" w:noVBand="1"/>
      </w:tblPr>
      <w:tblGrid>
        <w:gridCol w:w="9072"/>
      </w:tblGrid>
      <w:tr w:rsidR="00241147" w:rsidRPr="00241147">
        <w:tc>
          <w:tcPr>
            <w:tcW w:w="0" w:type="auto"/>
            <w:vAlign w:val="center"/>
            <w:hideMark/>
          </w:tcPr>
          <w:p w:rsidR="00241147" w:rsidRPr="00241147" w:rsidRDefault="00241147" w:rsidP="00241147">
            <w:pPr>
              <w:spacing w:line="660" w:lineRule="atLeast"/>
              <w:rPr>
                <w:rFonts w:ascii="Georgia" w:hAnsi="Georgia"/>
                <w:color w:val="383838"/>
                <w:sz w:val="26"/>
                <w:szCs w:val="26"/>
              </w:rPr>
            </w:pPr>
          </w:p>
        </w:tc>
      </w:tr>
      <w:tr w:rsidR="00241147" w:rsidRPr="00241147">
        <w:trPr>
          <w:trHeight w:val="300"/>
        </w:trPr>
        <w:tc>
          <w:tcPr>
            <w:tcW w:w="0" w:type="auto"/>
            <w:vAlign w:val="center"/>
            <w:hideMark/>
          </w:tcPr>
          <w:p w:rsidR="00241147" w:rsidRPr="00241147" w:rsidRDefault="00241147" w:rsidP="00241147">
            <w:pPr>
              <w:rPr>
                <w:rFonts w:ascii="Georgia" w:hAnsi="Georgia"/>
                <w:color w:val="383838"/>
                <w:sz w:val="26"/>
                <w:szCs w:val="26"/>
              </w:rPr>
            </w:pPr>
          </w:p>
        </w:tc>
      </w:tr>
      <w:tr w:rsidR="00241147" w:rsidRPr="00241147">
        <w:tc>
          <w:tcPr>
            <w:tcW w:w="0" w:type="auto"/>
            <w:vAlign w:val="center"/>
            <w:hideMark/>
          </w:tcPr>
          <w:p w:rsidR="00241147" w:rsidRPr="00FA0765" w:rsidRDefault="00241147" w:rsidP="00241147">
            <w:pPr>
              <w:spacing w:line="660" w:lineRule="atLeast"/>
              <w:jc w:val="center"/>
              <w:rPr>
                <w:rFonts w:ascii="Arial" w:hAnsi="Arial" w:cs="Arial"/>
                <w:b/>
                <w:bCs/>
                <w:color w:val="383838"/>
                <w:sz w:val="18"/>
                <w:szCs w:val="18"/>
                <w:lang w:val="en-US"/>
              </w:rPr>
            </w:pPr>
            <w:r w:rsidRPr="00241147">
              <w:rPr>
                <w:rFonts w:ascii="Georgia" w:hAnsi="Georgia"/>
                <w:noProof/>
                <w:color w:val="0000FF"/>
                <w:sz w:val="23"/>
                <w:szCs w:val="23"/>
              </w:rPr>
              <w:drawing>
                <wp:inline distT="0" distB="0" distL="0" distR="0">
                  <wp:extent cx="3819525" cy="3795402"/>
                  <wp:effectExtent l="0" t="0" r="0" b="0"/>
                  <wp:docPr id="3" name="Grafik 3" descr="http://r.mail.le-1.fr/2l5sp5r6xh3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mail.le-1.fr/2l5sp5r6xh3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2848" cy="3798704"/>
                          </a:xfrm>
                          <a:prstGeom prst="rect">
                            <a:avLst/>
                          </a:prstGeom>
                          <a:noFill/>
                          <a:ln>
                            <a:noFill/>
                          </a:ln>
                        </pic:spPr>
                      </pic:pic>
                    </a:graphicData>
                  </a:graphic>
                </wp:inline>
              </w:drawing>
            </w:r>
            <w:r w:rsidRPr="00FA0765">
              <w:rPr>
                <w:rFonts w:ascii="Arial" w:hAnsi="Arial" w:cs="Arial"/>
                <w:b/>
                <w:bCs/>
                <w:color w:val="383838"/>
                <w:sz w:val="18"/>
                <w:szCs w:val="18"/>
                <w:lang w:val="en-US"/>
              </w:rPr>
              <w:t xml:space="preserve"> </w:t>
            </w:r>
          </w:p>
          <w:p w:rsidR="00241147" w:rsidRPr="00FA0765" w:rsidRDefault="00241147" w:rsidP="00241147">
            <w:pPr>
              <w:jc w:val="center"/>
              <w:rPr>
                <w:rFonts w:ascii="Arial" w:hAnsi="Arial" w:cs="Arial"/>
                <w:b/>
                <w:bCs/>
                <w:color w:val="383838"/>
                <w:sz w:val="22"/>
                <w:szCs w:val="22"/>
                <w:lang w:val="en-US"/>
              </w:rPr>
            </w:pPr>
            <w:r w:rsidRPr="00FA0765">
              <w:rPr>
                <w:rFonts w:ascii="Arial" w:hAnsi="Arial" w:cs="Arial"/>
                <w:b/>
                <w:bCs/>
                <w:color w:val="383838"/>
                <w:sz w:val="22"/>
                <w:szCs w:val="22"/>
                <w:lang w:val="en-US"/>
              </w:rPr>
              <w:t>MIGRANTS : LA GRANDE HYPOCRISIE</w:t>
            </w:r>
            <w:r w:rsidRPr="00FA0765">
              <w:rPr>
                <w:rFonts w:ascii="Arial" w:hAnsi="Arial" w:cs="Arial"/>
                <w:b/>
                <w:bCs/>
                <w:color w:val="383838"/>
                <w:sz w:val="22"/>
                <w:szCs w:val="22"/>
                <w:lang w:val="en-US"/>
              </w:rPr>
              <w:br/>
            </w:r>
            <w:r w:rsidRPr="00FA0765">
              <w:rPr>
                <w:sz w:val="22"/>
                <w:szCs w:val="22"/>
                <w:lang w:val="en-US"/>
              </w:rPr>
              <w:t xml:space="preserve"> </w:t>
            </w:r>
            <w:hyperlink r:id="rId15" w:history="1">
              <w:r w:rsidRPr="00FA0765">
                <w:rPr>
                  <w:rStyle w:val="Hyperlink"/>
                  <w:rFonts w:ascii="Arial" w:hAnsi="Arial" w:cs="Arial"/>
                  <w:bCs/>
                  <w:sz w:val="22"/>
                  <w:szCs w:val="22"/>
                  <w:lang w:val="en-US"/>
                </w:rPr>
                <w:t>https://le1hebdo.fr/journal/numero/188</w:t>
              </w:r>
            </w:hyperlink>
          </w:p>
          <w:p w:rsidR="00241147" w:rsidRPr="00FA0765" w:rsidRDefault="00241147" w:rsidP="00241147">
            <w:pPr>
              <w:jc w:val="center"/>
              <w:rPr>
                <w:rFonts w:ascii="Arial" w:hAnsi="Arial" w:cs="Arial"/>
                <w:color w:val="383838"/>
                <w:sz w:val="18"/>
                <w:szCs w:val="18"/>
                <w:lang w:val="en-US"/>
              </w:rPr>
            </w:pPr>
            <w:r w:rsidRPr="00FA0765">
              <w:rPr>
                <w:rFonts w:ascii="Arial" w:hAnsi="Arial" w:cs="Arial"/>
                <w:color w:val="383838"/>
                <w:sz w:val="18"/>
                <w:szCs w:val="18"/>
                <w:lang w:val="en-US"/>
              </w:rPr>
              <w:t>Les affrontements entre migrants qui ont ensanglanté Calais vendredi dernier mettent en lumière l’impasse dans laquelle s’est enfoncée la politique migratoire française. La posture de fermeté, s’appuyant sur l’idée qu’on ne peut accueillir toute la misère du monde, aboutit à un déni d’hospitalité : des milliers de personnes se trouvent ainsi sur notre territoire sans pouvoir ni y rester ni en sortir.</w:t>
            </w:r>
          </w:p>
          <w:p w:rsidR="00F93B95" w:rsidRPr="00FA0765" w:rsidRDefault="00F93B95" w:rsidP="00241147">
            <w:pPr>
              <w:jc w:val="center"/>
              <w:rPr>
                <w:rFonts w:ascii="Georgia" w:hAnsi="Georgia"/>
                <w:color w:val="383838"/>
                <w:sz w:val="23"/>
                <w:szCs w:val="23"/>
                <w:lang w:val="en-US"/>
              </w:rPr>
            </w:pPr>
          </w:p>
          <w:p w:rsidR="00F93B95" w:rsidRPr="00FA0765" w:rsidRDefault="00F93B95" w:rsidP="00241147">
            <w:pPr>
              <w:jc w:val="center"/>
              <w:rPr>
                <w:rFonts w:ascii="Georgia" w:hAnsi="Georgia"/>
                <w:color w:val="383838"/>
                <w:sz w:val="23"/>
                <w:szCs w:val="23"/>
                <w:lang w:val="en-US"/>
              </w:rPr>
            </w:pPr>
          </w:p>
          <w:tbl>
            <w:tblPr>
              <w:tblW w:w="8700" w:type="dxa"/>
              <w:tblCellMar>
                <w:left w:w="0" w:type="dxa"/>
                <w:right w:w="0" w:type="dxa"/>
              </w:tblCellMar>
              <w:tblLook w:val="04A0" w:firstRow="1" w:lastRow="0" w:firstColumn="1" w:lastColumn="0" w:noHBand="0" w:noVBand="1"/>
            </w:tblPr>
            <w:tblGrid>
              <w:gridCol w:w="9072"/>
            </w:tblGrid>
            <w:tr w:rsidR="00F93B95">
              <w:tc>
                <w:tcPr>
                  <w:tcW w:w="0" w:type="auto"/>
                  <w:hideMark/>
                </w:tcPr>
                <w:p w:rsidR="00F93B95" w:rsidRDefault="00F93B95" w:rsidP="00BF72DF">
                  <w:pPr>
                    <w:framePr w:wrap="around" w:vAnchor="text" w:hAnchor="text"/>
                    <w:spacing w:line="315" w:lineRule="atLeast"/>
                    <w:jc w:val="center"/>
                    <w:rPr>
                      <w:rFonts w:ascii="Helvetica" w:hAnsi="Helvetica"/>
                      <w:color w:val="2E3942"/>
                      <w:sz w:val="23"/>
                      <w:szCs w:val="23"/>
                    </w:rPr>
                  </w:pPr>
                  <w:r>
                    <w:rPr>
                      <w:rFonts w:ascii="Helvetica" w:hAnsi="Helvetica"/>
                      <w:noProof/>
                      <w:color w:val="2E3942"/>
                      <w:sz w:val="23"/>
                      <w:szCs w:val="23"/>
                    </w:rPr>
                    <w:drawing>
                      <wp:inline distT="0" distB="0" distL="0" distR="0">
                        <wp:extent cx="5476875" cy="2790825"/>
                        <wp:effectExtent l="0" t="0" r="9525" b="9525"/>
                        <wp:docPr id="14" name="Grafik 14" descr="Le château de Versailles, à 20 km de Paris, recouvert d’un manteau de neige, mardi 6 fév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 château de Versailles, à 20 km de Paris, recouvert d’un manteau de neige, mardi 6 févri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2790825"/>
                                </a:xfrm>
                                <a:prstGeom prst="rect">
                                  <a:avLst/>
                                </a:prstGeom>
                                <a:noFill/>
                                <a:ln>
                                  <a:noFill/>
                                </a:ln>
                              </pic:spPr>
                            </pic:pic>
                          </a:graphicData>
                        </a:graphic>
                      </wp:inline>
                    </w:drawing>
                  </w:r>
                </w:p>
              </w:tc>
            </w:tr>
            <w:tr w:rsidR="00F93B95">
              <w:trPr>
                <w:trHeight w:val="300"/>
              </w:trPr>
              <w:tc>
                <w:tcPr>
                  <w:tcW w:w="0" w:type="auto"/>
                  <w:hideMark/>
                </w:tcPr>
                <w:p w:rsidR="00F93B95" w:rsidRDefault="00F93B95" w:rsidP="00BF72DF">
                  <w:pPr>
                    <w:framePr w:wrap="around" w:vAnchor="text" w:hAnchor="text"/>
                    <w:spacing w:line="315" w:lineRule="atLeast"/>
                    <w:rPr>
                      <w:rFonts w:ascii="Helvetica" w:hAnsi="Helvetica"/>
                      <w:color w:val="2E3942"/>
                      <w:sz w:val="23"/>
                      <w:szCs w:val="23"/>
                    </w:rPr>
                  </w:pPr>
                </w:p>
              </w:tc>
            </w:tr>
            <w:tr w:rsidR="00F93B95">
              <w:tc>
                <w:tcPr>
                  <w:tcW w:w="0" w:type="auto"/>
                  <w:tcMar>
                    <w:top w:w="0" w:type="dxa"/>
                    <w:left w:w="750" w:type="dxa"/>
                    <w:bottom w:w="0" w:type="dxa"/>
                    <w:right w:w="750" w:type="dxa"/>
                  </w:tcMar>
                  <w:hideMark/>
                </w:tcPr>
                <w:p w:rsidR="00F93B95" w:rsidRDefault="00F93B95" w:rsidP="00BF72DF">
                  <w:pPr>
                    <w:framePr w:wrap="around" w:vAnchor="text" w:hAnchor="text"/>
                    <w:spacing w:line="270" w:lineRule="atLeast"/>
                    <w:jc w:val="center"/>
                    <w:rPr>
                      <w:rStyle w:val="caps"/>
                      <w:rFonts w:ascii="Helvetica" w:hAnsi="Helvetica"/>
                      <w:i/>
                      <w:iCs/>
                      <w:caps/>
                      <w:color w:val="000000" w:themeColor="text1"/>
                      <w:sz w:val="18"/>
                      <w:szCs w:val="18"/>
                    </w:rPr>
                  </w:pPr>
                  <w:r w:rsidRPr="00F93B95">
                    <w:rPr>
                      <w:rFonts w:ascii="Helvetica" w:hAnsi="Helvetica"/>
                      <w:i/>
                      <w:iCs/>
                      <w:color w:val="000000" w:themeColor="text1"/>
                      <w:sz w:val="18"/>
                      <w:szCs w:val="18"/>
                    </w:rPr>
                    <w:t xml:space="preserve">Le château de Versailles, à 20 km de Paris, recouvert d’un manteau de neige, mardi 6 février. </w:t>
                  </w:r>
                  <w:r w:rsidRPr="00F93B95">
                    <w:rPr>
                      <w:rStyle w:val="caps"/>
                      <w:rFonts w:ascii="Helvetica" w:hAnsi="Helvetica"/>
                      <w:i/>
                      <w:iCs/>
                      <w:caps/>
                      <w:color w:val="000000" w:themeColor="text1"/>
                      <w:sz w:val="18"/>
                      <w:szCs w:val="18"/>
                    </w:rPr>
                    <w:t>CHRISTOPHE SIMON / AFP</w:t>
                  </w:r>
                </w:p>
                <w:p w:rsidR="007E5E22" w:rsidRDefault="007E5E22" w:rsidP="00BF72DF">
                  <w:pPr>
                    <w:framePr w:wrap="around" w:vAnchor="text" w:hAnchor="text"/>
                    <w:spacing w:line="270" w:lineRule="atLeast"/>
                    <w:jc w:val="center"/>
                    <w:rPr>
                      <w:rStyle w:val="caps"/>
                      <w:rFonts w:ascii="Helvetica" w:hAnsi="Helvetica"/>
                      <w:i/>
                      <w:iCs/>
                      <w:caps/>
                      <w:color w:val="000000" w:themeColor="text1"/>
                      <w:sz w:val="18"/>
                      <w:szCs w:val="18"/>
                    </w:rPr>
                  </w:pPr>
                </w:p>
                <w:p w:rsidR="007E5E22" w:rsidRDefault="007E5E22" w:rsidP="00BF72DF">
                  <w:pPr>
                    <w:framePr w:wrap="around" w:vAnchor="text" w:hAnchor="text"/>
                    <w:spacing w:line="270" w:lineRule="atLeast"/>
                    <w:jc w:val="center"/>
                    <w:rPr>
                      <w:rStyle w:val="caps"/>
                      <w:rFonts w:ascii="Helvetica" w:hAnsi="Helvetica"/>
                      <w:i/>
                      <w:iCs/>
                      <w:caps/>
                      <w:color w:val="000000" w:themeColor="text1"/>
                      <w:sz w:val="18"/>
                      <w:szCs w:val="18"/>
                    </w:rPr>
                  </w:pPr>
                  <w:r>
                    <w:rPr>
                      <w:noProof/>
                    </w:rPr>
                    <w:drawing>
                      <wp:inline distT="0" distB="0" distL="0" distR="0" wp14:anchorId="28B302A4" wp14:editId="2D7C5529">
                        <wp:extent cx="4381500" cy="4429125"/>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0" cy="4429125"/>
                                </a:xfrm>
                                <a:prstGeom prst="rect">
                                  <a:avLst/>
                                </a:prstGeom>
                              </pic:spPr>
                            </pic:pic>
                          </a:graphicData>
                        </a:graphic>
                      </wp:inline>
                    </w:drawing>
                  </w:r>
                </w:p>
                <w:p w:rsidR="007E5E22" w:rsidRPr="007E5E22" w:rsidRDefault="007E5E22" w:rsidP="00BF72DF">
                  <w:pPr>
                    <w:framePr w:wrap="around" w:vAnchor="text" w:hAnchor="text"/>
                    <w:spacing w:line="270" w:lineRule="atLeast"/>
                    <w:jc w:val="center"/>
                    <w:rPr>
                      <w:rStyle w:val="caps"/>
                      <w:rFonts w:ascii="Helvetica" w:hAnsi="Helvetica"/>
                      <w:iCs/>
                      <w:smallCaps/>
                      <w:color w:val="000000" w:themeColor="text1"/>
                      <w:sz w:val="18"/>
                      <w:szCs w:val="18"/>
                    </w:rPr>
                  </w:pPr>
                  <w:r w:rsidRPr="007E5E22">
                    <w:rPr>
                      <w:rStyle w:val="caps"/>
                      <w:rFonts w:ascii="Helvetica" w:hAnsi="Helvetica"/>
                      <w:iCs/>
                      <w:smallCaps/>
                      <w:color w:val="000000" w:themeColor="text1"/>
                      <w:sz w:val="18"/>
                      <w:szCs w:val="18"/>
                    </w:rPr>
                    <w:t>Le Monde, 28-02-2018</w:t>
                  </w:r>
                </w:p>
                <w:p w:rsidR="007E5E22" w:rsidRDefault="007E5E22" w:rsidP="00BF72DF">
                  <w:pPr>
                    <w:framePr w:wrap="around" w:vAnchor="text" w:hAnchor="text"/>
                    <w:spacing w:line="270" w:lineRule="atLeast"/>
                    <w:jc w:val="center"/>
                    <w:rPr>
                      <w:rStyle w:val="caps"/>
                      <w:rFonts w:ascii="Helvetica" w:hAnsi="Helvetica"/>
                      <w:i/>
                      <w:iCs/>
                      <w:caps/>
                      <w:color w:val="000000" w:themeColor="text1"/>
                      <w:sz w:val="18"/>
                      <w:szCs w:val="18"/>
                    </w:rPr>
                  </w:pPr>
                </w:p>
                <w:p w:rsidR="00BD228F" w:rsidRDefault="00BD228F" w:rsidP="00BF72DF">
                  <w:pPr>
                    <w:framePr w:wrap="around" w:vAnchor="text" w:hAnchor="text"/>
                    <w:spacing w:line="270" w:lineRule="atLeast"/>
                    <w:jc w:val="center"/>
                    <w:rPr>
                      <w:rFonts w:ascii="Helvetica" w:hAnsi="Helvetica"/>
                      <w:i/>
                      <w:iCs/>
                      <w:color w:val="747B83"/>
                      <w:sz w:val="18"/>
                      <w:szCs w:val="18"/>
                    </w:rPr>
                  </w:pPr>
                </w:p>
                <w:p w:rsidR="007E5E22" w:rsidRDefault="007E5E22" w:rsidP="00BF72DF">
                  <w:pPr>
                    <w:framePr w:wrap="around" w:vAnchor="text" w:hAnchor="text"/>
                    <w:spacing w:line="270" w:lineRule="atLeast"/>
                    <w:jc w:val="center"/>
                    <w:rPr>
                      <w:rFonts w:ascii="Helvetica" w:hAnsi="Helvetica"/>
                      <w:i/>
                      <w:iCs/>
                      <w:color w:val="747B83"/>
                      <w:sz w:val="18"/>
                      <w:szCs w:val="18"/>
                    </w:rPr>
                  </w:pPr>
                </w:p>
                <w:p w:rsidR="00BD228F" w:rsidRDefault="00BD228F" w:rsidP="00BF72DF">
                  <w:pPr>
                    <w:framePr w:wrap="around" w:vAnchor="text" w:hAnchor="text"/>
                    <w:spacing w:line="270" w:lineRule="atLeast"/>
                    <w:jc w:val="center"/>
                    <w:rPr>
                      <w:rFonts w:ascii="Helvetica" w:hAnsi="Helvetica"/>
                      <w:i/>
                      <w:iCs/>
                      <w:color w:val="747B83"/>
                      <w:sz w:val="18"/>
                      <w:szCs w:val="18"/>
                    </w:rPr>
                  </w:pPr>
                  <w:r>
                    <w:rPr>
                      <w:noProof/>
                      <w:color w:val="0000FF"/>
                    </w:rPr>
                    <w:drawing>
                      <wp:inline distT="0" distB="0" distL="0" distR="0" wp14:anchorId="641EAD47" wp14:editId="07EA6A6B">
                        <wp:extent cx="4857750" cy="2714625"/>
                        <wp:effectExtent l="0" t="0" r="0" b="9525"/>
                        <wp:docPr id="15" name="Grafik 15" descr="Manifestation de lycéens pour la défense de la langue corse, en novembre 2004, à Bastia. Avec des échauffourées et quatre jeunes interpellé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nifestation de lycéens pour la défense de la langue corse, en novembre 2004, à Bastia. Avec des échauffourées et quatre jeunes interpellé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2714625"/>
                                </a:xfrm>
                                <a:prstGeom prst="rect">
                                  <a:avLst/>
                                </a:prstGeom>
                                <a:noFill/>
                                <a:ln>
                                  <a:noFill/>
                                </a:ln>
                              </pic:spPr>
                            </pic:pic>
                          </a:graphicData>
                        </a:graphic>
                      </wp:inline>
                    </w:drawing>
                  </w:r>
                </w:p>
              </w:tc>
            </w:tr>
          </w:tbl>
          <w:p w:rsidR="00F93B95" w:rsidRPr="00241147" w:rsidRDefault="00F93B95" w:rsidP="00241147">
            <w:pPr>
              <w:jc w:val="center"/>
              <w:rPr>
                <w:rFonts w:ascii="Georgia" w:hAnsi="Georgia"/>
                <w:color w:val="383838"/>
                <w:sz w:val="23"/>
                <w:szCs w:val="23"/>
              </w:rPr>
            </w:pPr>
          </w:p>
        </w:tc>
      </w:tr>
    </w:tbl>
    <w:p w:rsidR="00BD228F" w:rsidRPr="00BD228F" w:rsidRDefault="00E90F6E" w:rsidP="00BD228F">
      <w:pPr>
        <w:pStyle w:val="berschrift2"/>
        <w:jc w:val="center"/>
        <w:rPr>
          <w:sz w:val="18"/>
          <w:szCs w:val="18"/>
        </w:rPr>
      </w:pPr>
      <w:hyperlink r:id="rId20" w:history="1">
        <w:r w:rsidR="00BD228F" w:rsidRPr="00BD228F">
          <w:rPr>
            <w:rStyle w:val="Fett"/>
            <w:sz w:val="18"/>
            <w:szCs w:val="18"/>
          </w:rPr>
          <w:t xml:space="preserve">"Il faudra entériner la co-officialité de la langue corse car la volonté des Corses est là" </w:t>
        </w:r>
      </w:hyperlink>
    </w:p>
    <w:p w:rsidR="00F93B95" w:rsidRPr="00FA0765" w:rsidRDefault="00BD228F" w:rsidP="00BD228F">
      <w:pPr>
        <w:jc w:val="center"/>
        <w:rPr>
          <w:rFonts w:ascii="Arial" w:hAnsi="Arial" w:cs="Arial"/>
          <w:sz w:val="18"/>
          <w:szCs w:val="18"/>
          <w:lang w:val="en-US"/>
        </w:rPr>
      </w:pPr>
      <w:r w:rsidRPr="00FA0765">
        <w:rPr>
          <w:rFonts w:ascii="Arial" w:hAnsi="Arial" w:cs="Arial"/>
          <w:sz w:val="18"/>
          <w:szCs w:val="18"/>
          <w:lang w:val="en-US"/>
        </w:rPr>
        <w:t>La langue corse et sa reconnaissance au même titre que le français sont au coeur des revendications de dirigeants nationalistes qui reçoivent pour la première fois Emmanuel Macron. Regard d'Alain Di Meglio, spécialiste de la langue et de la littérature corse, et de son enseignement</w:t>
      </w:r>
    </w:p>
    <w:p w:rsidR="00BD228F" w:rsidRPr="00FA0765" w:rsidRDefault="00E90F6E" w:rsidP="00BD228F">
      <w:pPr>
        <w:jc w:val="center"/>
        <w:rPr>
          <w:rFonts w:ascii="Arial" w:hAnsi="Arial" w:cs="Arial"/>
          <w:color w:val="383838"/>
          <w:sz w:val="18"/>
          <w:szCs w:val="18"/>
          <w:lang w:val="en-US"/>
        </w:rPr>
      </w:pPr>
      <w:hyperlink r:id="rId21" w:anchor="xtor=EPR-2-[LaLettre07022018" w:history="1">
        <w:r w:rsidR="00BD228F" w:rsidRPr="00FA0765">
          <w:rPr>
            <w:rStyle w:val="Hyperlink"/>
            <w:rFonts w:ascii="Arial" w:hAnsi="Arial" w:cs="Arial"/>
            <w:sz w:val="18"/>
            <w:szCs w:val="18"/>
            <w:lang w:val="en-US"/>
          </w:rPr>
          <w:t>https://www.franceculture.fr/societe/il-faudra-enteriner-la-co-officialite-de-la-langue-corse-car-la-volonte-des-corses-est-la-par-les-urnes#xtor=EPR-2-[LaLettre07022018</w:t>
        </w:r>
      </w:hyperlink>
      <w:r w:rsidR="00BD228F" w:rsidRPr="00FA0765">
        <w:rPr>
          <w:rFonts w:ascii="Arial" w:hAnsi="Arial" w:cs="Arial"/>
          <w:sz w:val="18"/>
          <w:szCs w:val="18"/>
          <w:lang w:val="en-US"/>
        </w:rPr>
        <w:t>]</w:t>
      </w:r>
    </w:p>
    <w:p w:rsidR="00BD228F" w:rsidRPr="00FA0765" w:rsidRDefault="00BD228F" w:rsidP="00983778">
      <w:pPr>
        <w:rPr>
          <w:rFonts w:ascii="Arial" w:hAnsi="Arial" w:cs="Arial"/>
          <w:color w:val="444444"/>
          <w:sz w:val="20"/>
          <w:szCs w:val="20"/>
          <w:lang w:val="en-US"/>
        </w:rPr>
      </w:pPr>
    </w:p>
    <w:p w:rsidR="00BD228F" w:rsidRPr="00FA0765" w:rsidRDefault="00BD228F" w:rsidP="00983778">
      <w:pPr>
        <w:rPr>
          <w:b/>
          <w:i/>
          <w:iCs/>
          <w:sz w:val="23"/>
          <w:szCs w:val="23"/>
          <w:highlight w:val="yellow"/>
          <w:lang w:val="en-US"/>
        </w:rPr>
      </w:pPr>
    </w:p>
    <w:p w:rsidR="00BD228F" w:rsidRPr="00FA0765" w:rsidRDefault="00BD228F" w:rsidP="00983778">
      <w:pPr>
        <w:rPr>
          <w:b/>
          <w:i/>
          <w:iCs/>
          <w:sz w:val="23"/>
          <w:szCs w:val="23"/>
          <w:highlight w:val="yellow"/>
          <w:lang w:val="en-US"/>
        </w:rPr>
      </w:pPr>
    </w:p>
    <w:p w:rsidR="00BD228F" w:rsidRDefault="0088311C" w:rsidP="0088311C">
      <w:pPr>
        <w:jc w:val="center"/>
        <w:rPr>
          <w:b/>
          <w:i/>
          <w:iCs/>
          <w:sz w:val="23"/>
          <w:szCs w:val="23"/>
          <w:highlight w:val="yellow"/>
          <w:lang w:val="en-US"/>
        </w:rPr>
      </w:pPr>
      <w:r>
        <w:rPr>
          <w:noProof/>
        </w:rPr>
        <w:drawing>
          <wp:inline distT="0" distB="0" distL="0" distR="0" wp14:anchorId="4A3D8A49" wp14:editId="666C91B5">
            <wp:extent cx="4410075" cy="43815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0075" cy="4381500"/>
                    </a:xfrm>
                    <a:prstGeom prst="rect">
                      <a:avLst/>
                    </a:prstGeom>
                  </pic:spPr>
                </pic:pic>
              </a:graphicData>
            </a:graphic>
          </wp:inline>
        </w:drawing>
      </w:r>
    </w:p>
    <w:p w:rsidR="0088311C" w:rsidRDefault="0088311C" w:rsidP="0088311C">
      <w:pPr>
        <w:jc w:val="center"/>
        <w:rPr>
          <w:rFonts w:ascii="Arial" w:hAnsi="Arial" w:cs="Arial"/>
          <w:iCs/>
          <w:sz w:val="20"/>
          <w:szCs w:val="20"/>
        </w:rPr>
      </w:pPr>
      <w:r w:rsidRPr="00641BED">
        <w:rPr>
          <w:rFonts w:ascii="Arial" w:hAnsi="Arial" w:cs="Arial"/>
          <w:iCs/>
          <w:sz w:val="20"/>
          <w:szCs w:val="20"/>
        </w:rPr>
        <w:t>Le Monde, 9.2.2018</w:t>
      </w:r>
    </w:p>
    <w:p w:rsidR="007E5E22" w:rsidRDefault="007E5E22" w:rsidP="0088311C">
      <w:pPr>
        <w:jc w:val="center"/>
        <w:rPr>
          <w:rFonts w:ascii="Arial" w:hAnsi="Arial" w:cs="Arial"/>
          <w:iCs/>
          <w:sz w:val="20"/>
          <w:szCs w:val="20"/>
        </w:rPr>
      </w:pPr>
    </w:p>
    <w:p w:rsidR="00751AEC" w:rsidRDefault="00751AEC" w:rsidP="0088311C">
      <w:pPr>
        <w:jc w:val="center"/>
        <w:rPr>
          <w:rFonts w:ascii="Arial" w:hAnsi="Arial" w:cs="Arial"/>
          <w:iCs/>
          <w:sz w:val="20"/>
          <w:szCs w:val="20"/>
        </w:rPr>
      </w:pPr>
    </w:p>
    <w:p w:rsidR="00751AEC" w:rsidRDefault="00751AEC" w:rsidP="0088311C">
      <w:pPr>
        <w:jc w:val="center"/>
        <w:rPr>
          <w:rFonts w:ascii="Arial" w:hAnsi="Arial" w:cs="Arial"/>
          <w:iCs/>
          <w:sz w:val="20"/>
          <w:szCs w:val="20"/>
        </w:rPr>
      </w:pPr>
      <w:r>
        <w:rPr>
          <w:noProof/>
        </w:rPr>
        <w:drawing>
          <wp:inline distT="0" distB="0" distL="0" distR="0" wp14:anchorId="1EBCDED7" wp14:editId="399AFFE3">
            <wp:extent cx="3878505" cy="3886864"/>
            <wp:effectExtent l="0" t="0" r="825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0583" cy="3888947"/>
                    </a:xfrm>
                    <a:prstGeom prst="rect">
                      <a:avLst/>
                    </a:prstGeom>
                  </pic:spPr>
                </pic:pic>
              </a:graphicData>
            </a:graphic>
          </wp:inline>
        </w:drawing>
      </w:r>
    </w:p>
    <w:p w:rsidR="00751AEC" w:rsidRDefault="00751AEC" w:rsidP="0088311C">
      <w:pPr>
        <w:jc w:val="center"/>
        <w:rPr>
          <w:rFonts w:ascii="Arial" w:hAnsi="Arial" w:cs="Arial"/>
          <w:iCs/>
          <w:sz w:val="20"/>
          <w:szCs w:val="20"/>
        </w:rPr>
      </w:pPr>
      <w:r>
        <w:rPr>
          <w:rFonts w:ascii="Arial" w:hAnsi="Arial" w:cs="Arial"/>
          <w:iCs/>
          <w:sz w:val="20"/>
          <w:szCs w:val="20"/>
        </w:rPr>
        <w:lastRenderedPageBreak/>
        <w:t>Le Monde, 22-2-2018</w:t>
      </w:r>
    </w:p>
    <w:p w:rsidR="000312F1" w:rsidRDefault="000312F1" w:rsidP="0088311C">
      <w:pPr>
        <w:jc w:val="center"/>
        <w:rPr>
          <w:rFonts w:ascii="Arial" w:hAnsi="Arial" w:cs="Arial"/>
          <w:iCs/>
          <w:sz w:val="20"/>
          <w:szCs w:val="20"/>
        </w:rPr>
      </w:pPr>
    </w:p>
    <w:p w:rsidR="000312F1" w:rsidRDefault="000312F1" w:rsidP="0088311C">
      <w:pPr>
        <w:jc w:val="center"/>
        <w:rPr>
          <w:rFonts w:ascii="Arial" w:hAnsi="Arial" w:cs="Arial"/>
          <w:iCs/>
          <w:sz w:val="20"/>
          <w:szCs w:val="20"/>
        </w:rPr>
      </w:pPr>
    </w:p>
    <w:p w:rsidR="000312F1" w:rsidRDefault="000312F1" w:rsidP="0088311C">
      <w:pPr>
        <w:jc w:val="center"/>
        <w:rPr>
          <w:rFonts w:ascii="Arial" w:hAnsi="Arial" w:cs="Arial"/>
          <w:iCs/>
          <w:sz w:val="20"/>
          <w:szCs w:val="20"/>
        </w:rPr>
      </w:pPr>
      <w:r>
        <w:rPr>
          <w:noProof/>
        </w:rPr>
        <w:drawing>
          <wp:inline distT="0" distB="0" distL="0" distR="0" wp14:anchorId="0C920B06" wp14:editId="58E11ED9">
            <wp:extent cx="4032145" cy="4049676"/>
            <wp:effectExtent l="0" t="0" r="6985"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7315" cy="4054868"/>
                    </a:xfrm>
                    <a:prstGeom prst="rect">
                      <a:avLst/>
                    </a:prstGeom>
                  </pic:spPr>
                </pic:pic>
              </a:graphicData>
            </a:graphic>
          </wp:inline>
        </w:drawing>
      </w:r>
    </w:p>
    <w:p w:rsidR="000312F1" w:rsidRPr="00641BED" w:rsidRDefault="000312F1" w:rsidP="0088311C">
      <w:pPr>
        <w:jc w:val="center"/>
        <w:rPr>
          <w:rFonts w:ascii="Arial" w:hAnsi="Arial" w:cs="Arial"/>
          <w:iCs/>
          <w:sz w:val="20"/>
          <w:szCs w:val="20"/>
        </w:rPr>
      </w:pPr>
      <w:r>
        <w:rPr>
          <w:rFonts w:ascii="Arial" w:hAnsi="Arial" w:cs="Arial"/>
          <w:iCs/>
          <w:sz w:val="20"/>
          <w:szCs w:val="20"/>
        </w:rPr>
        <w:t>Le Monde, 27-02-2018</w:t>
      </w:r>
    </w:p>
    <w:p w:rsidR="00BD228F" w:rsidRPr="00641BED" w:rsidRDefault="00BD228F" w:rsidP="00983778">
      <w:pPr>
        <w:rPr>
          <w:b/>
          <w:i/>
          <w:iCs/>
          <w:sz w:val="23"/>
          <w:szCs w:val="23"/>
          <w:highlight w:val="yellow"/>
        </w:rPr>
      </w:pPr>
    </w:p>
    <w:p w:rsidR="00BD228F" w:rsidRPr="00641BED" w:rsidRDefault="00BD228F" w:rsidP="00983778">
      <w:pPr>
        <w:rPr>
          <w:b/>
          <w:i/>
          <w:iCs/>
          <w:sz w:val="23"/>
          <w:szCs w:val="23"/>
          <w:highlight w:val="yellow"/>
        </w:rPr>
      </w:pPr>
    </w:p>
    <w:p w:rsidR="00BD228F" w:rsidRPr="00641BED" w:rsidRDefault="00BD228F">
      <w:pPr>
        <w:rPr>
          <w:b/>
          <w:i/>
          <w:iCs/>
          <w:sz w:val="23"/>
          <w:szCs w:val="23"/>
          <w:highlight w:val="yellow"/>
        </w:rPr>
      </w:pPr>
      <w:r w:rsidRPr="00641BED">
        <w:rPr>
          <w:b/>
          <w:i/>
          <w:iCs/>
          <w:sz w:val="23"/>
          <w:szCs w:val="23"/>
          <w:highlight w:val="yellow"/>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6" w:name="Urgent"/>
      <w:bookmarkEnd w:id="6"/>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25"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7" w:name="Lehraufträge"/>
      <w:bookmarkEnd w:id="7"/>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E90F6E">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3"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8" w:name="Passau"/>
      <w:bookmarkEnd w:id="8"/>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9" w:name="Sprachenberatung"/>
            <w:bookmarkEnd w:id="9"/>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4020" cy="3110230"/>
                          </a:xfrm>
                          <a:prstGeom prst="rect">
                            <a:avLst/>
                          </a:prstGeom>
                          <a:ln>
                            <a:solidFill>
                              <a:schemeClr val="tx1"/>
                            </a:solidFill>
                          </a:ln>
                        </pic:spPr>
                      </pic:pic>
                    </a:graphicData>
                  </a:graphic>
                </wp:inline>
              </w:drawing>
            </w:r>
          </w:p>
        </w:tc>
      </w:tr>
      <w:tr w:rsidR="00F12B56" w:rsidRPr="00641FF1">
        <w:trPr>
          <w:cantSplit/>
        </w:trPr>
        <w:tc>
          <w:tcPr>
            <w:tcW w:w="748" w:type="dxa"/>
          </w:tcPr>
          <w:p w:rsidR="00F12B56" w:rsidRDefault="00F12B56" w:rsidP="00F12B56">
            <w:pPr>
              <w:pStyle w:val="Textkrper3"/>
              <w:rPr>
                <w:sz w:val="19"/>
                <w:szCs w:val="19"/>
              </w:rPr>
            </w:pPr>
            <w:r>
              <w:rPr>
                <w:sz w:val="19"/>
                <w:szCs w:val="19"/>
              </w:rPr>
              <w:t>(29)</w:t>
            </w:r>
          </w:p>
        </w:tc>
        <w:tc>
          <w:tcPr>
            <w:tcW w:w="8792" w:type="dxa"/>
          </w:tcPr>
          <w:p w:rsidR="00F12B56" w:rsidRPr="00641FF1" w:rsidRDefault="00641FF1" w:rsidP="00F12B56">
            <w:pPr>
              <w:spacing w:after="200"/>
              <w:rPr>
                <w:rFonts w:ascii="Arial" w:hAnsi="Arial" w:cs="Arial"/>
                <w:b/>
                <w:sz w:val="20"/>
                <w:szCs w:val="20"/>
              </w:rPr>
            </w:pPr>
            <w:r>
              <w:rPr>
                <w:rFonts w:ascii="Arial" w:hAnsi="Arial" w:cs="Arial"/>
                <w:b/>
                <w:sz w:val="20"/>
                <w:szCs w:val="20"/>
              </w:rPr>
              <w:t xml:space="preserve">La France ultra-marine – en marche … vers où? </w:t>
            </w:r>
            <w:r>
              <w:rPr>
                <w:rFonts w:ascii="Arial" w:hAnsi="Arial" w:cs="Arial"/>
                <w:b/>
                <w:sz w:val="20"/>
                <w:szCs w:val="20"/>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bl>
    <w:p w:rsidR="00641FF1" w:rsidRDefault="00641FF1">
      <w:pPr>
        <w:tabs>
          <w:tab w:val="left" w:pos="0"/>
        </w:tabs>
        <w:jc w:val="both"/>
        <w:rPr>
          <w:rFonts w:ascii="Arial" w:hAnsi="Arial" w:cs="Arial"/>
          <w:sz w:val="19"/>
          <w:szCs w:val="19"/>
        </w:rPr>
      </w:pPr>
    </w:p>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27"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E90F6E">
      <w:pPr>
        <w:jc w:val="both"/>
        <w:rPr>
          <w:rFonts w:ascii="Arial" w:hAnsi="Arial" w:cs="Arial"/>
          <w:b/>
          <w:bCs/>
          <w:smallCaps/>
          <w:sz w:val="23"/>
          <w:szCs w:val="23"/>
          <w:lang w:val="fr-FR"/>
        </w:rPr>
      </w:pPr>
      <w:r>
        <w:rPr>
          <w:rFonts w:ascii="Arial" w:hAnsi="Arial" w:cs="Arial"/>
          <w:sz w:val="23"/>
          <w:szCs w:val="23"/>
        </w:rPr>
        <w:pict>
          <v:rect id="_x0000_i1034"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0" w:name="Formations"/>
      <w:bookmarkEnd w:id="10"/>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1" w:name="RLFB"/>
      <w:bookmarkEnd w:id="11"/>
    </w:p>
    <w:p w:rsidR="00C00FA2" w:rsidRDefault="007C2902" w:rsidP="007C2902">
      <w:pPr>
        <w:pStyle w:val="Listenabsatz"/>
        <w:numPr>
          <w:ilvl w:val="0"/>
          <w:numId w:val="17"/>
        </w:numPr>
        <w:jc w:val="both"/>
        <w:rPr>
          <w:rFonts w:ascii="Arial" w:hAnsi="Arial" w:cs="Arial"/>
          <w:b/>
          <w:bCs/>
          <w:sz w:val="21"/>
          <w:szCs w:val="21"/>
        </w:rPr>
      </w:pPr>
      <w:r>
        <w:rPr>
          <w:rFonts w:ascii="Arial" w:hAnsi="Arial" w:cs="Arial"/>
          <w:b/>
          <w:bCs/>
          <w:sz w:val="21"/>
          <w:szCs w:val="21"/>
        </w:rPr>
        <w:t>9.-10.3.2018: VdF-Bundeskongress in Leipzig</w:t>
      </w:r>
    </w:p>
    <w:p w:rsidR="001D6B6F" w:rsidRDefault="001D6B6F" w:rsidP="001D6B6F">
      <w:pPr>
        <w:pStyle w:val="Listenabsatz"/>
        <w:ind w:left="720"/>
        <w:jc w:val="both"/>
        <w:rPr>
          <w:rFonts w:ascii="Arial" w:hAnsi="Arial" w:cs="Arial"/>
          <w:b/>
          <w:bCs/>
          <w:sz w:val="21"/>
          <w:szCs w:val="21"/>
        </w:rPr>
      </w:pPr>
    </w:p>
    <w:p w:rsidR="001D6B6F" w:rsidRPr="007C2902" w:rsidRDefault="001D6B6F" w:rsidP="007C2902">
      <w:pPr>
        <w:pStyle w:val="Listenabsatz"/>
        <w:numPr>
          <w:ilvl w:val="0"/>
          <w:numId w:val="17"/>
        </w:numPr>
        <w:jc w:val="both"/>
        <w:rPr>
          <w:rFonts w:ascii="Arial" w:hAnsi="Arial" w:cs="Arial"/>
          <w:b/>
          <w:bCs/>
          <w:sz w:val="21"/>
          <w:szCs w:val="21"/>
        </w:rPr>
      </w:pPr>
      <w:r>
        <w:rPr>
          <w:rFonts w:ascii="Arial" w:hAnsi="Arial" w:cs="Arial"/>
          <w:b/>
          <w:bCs/>
          <w:sz w:val="21"/>
          <w:szCs w:val="21"/>
        </w:rPr>
        <w:t xml:space="preserve">17.3.2017: </w:t>
      </w:r>
      <w:r w:rsidRPr="001D6B6F">
        <w:rPr>
          <w:rFonts w:ascii="Arial" w:hAnsi="Arial" w:cs="Arial"/>
          <w:b/>
          <w:bCs/>
          <w:i/>
          <w:sz w:val="21"/>
          <w:szCs w:val="21"/>
        </w:rPr>
        <w:t>En marche … vers où?</w:t>
      </w:r>
      <w:r>
        <w:rPr>
          <w:rFonts w:ascii="Arial" w:hAnsi="Arial" w:cs="Arial"/>
          <w:b/>
          <w:bCs/>
          <w:sz w:val="21"/>
          <w:szCs w:val="21"/>
        </w:rPr>
        <w:t xml:space="preserve"> – VdF-Tagung in Erlangen</w:t>
      </w: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E90F6E">
      <w:pPr>
        <w:jc w:val="both"/>
        <w:rPr>
          <w:rFonts w:ascii="Arial" w:hAnsi="Arial" w:cs="Arial"/>
          <w:sz w:val="23"/>
          <w:szCs w:val="23"/>
        </w:rPr>
      </w:pPr>
      <w:r>
        <w:rPr>
          <w:rFonts w:ascii="Arial" w:hAnsi="Arial" w:cs="Arial"/>
          <w:sz w:val="23"/>
          <w:szCs w:val="23"/>
        </w:rPr>
        <w:pict>
          <v:rect id="_x0000_i1035"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2" w:name="Infos"/>
      <w:bookmarkEnd w:id="12"/>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E90F6E"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E90F6E"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E90F6E"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E90F6E"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E90F6E"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E90F6E"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E90F6E"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E90F6E"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E90F6E"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E90F6E">
      <w:pPr>
        <w:pStyle w:val="StandardWeb"/>
        <w:ind w:left="0"/>
        <w:rPr>
          <w:rFonts w:ascii="Arial" w:hAnsi="Arial" w:cs="Arial"/>
          <w:b/>
          <w:bCs/>
          <w:i/>
          <w:iCs/>
          <w:smallCaps/>
          <w:sz w:val="23"/>
          <w:szCs w:val="23"/>
        </w:rPr>
      </w:pPr>
      <w:r>
        <w:rPr>
          <w:rFonts w:ascii="Arial" w:hAnsi="Arial" w:cs="Arial"/>
          <w:sz w:val="17"/>
          <w:szCs w:val="17"/>
        </w:rPr>
        <w:pict>
          <v:rect id="_x0000_i1036"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3" w:name="Actualité"/>
      <w:bookmarkEnd w:id="13"/>
      <w:r w:rsidRPr="00526EAB">
        <w:rPr>
          <w:rFonts w:ascii="Arial" w:hAnsi="Arial" w:cs="Arial"/>
          <w:b/>
          <w:bCs/>
          <w:i/>
          <w:iCs/>
          <w:smallCaps/>
          <w:sz w:val="24"/>
          <w:szCs w:val="24"/>
          <w:highlight w:val="green"/>
          <w:lang w:val="fr-FR"/>
        </w:rPr>
        <w:t>lité / société</w:t>
      </w:r>
    </w:p>
    <w:p w:rsidR="00194D2C" w:rsidRPr="00F93B95" w:rsidRDefault="00194D2C" w:rsidP="004D5BFF">
      <w:pPr>
        <w:pStyle w:val="StandardWeb"/>
        <w:ind w:left="0"/>
        <w:jc w:val="left"/>
        <w:rPr>
          <w:rFonts w:ascii="Arial" w:hAnsi="Arial" w:cs="Arial"/>
          <w:b/>
          <w:bCs/>
          <w:smallCaps/>
        </w:rPr>
      </w:pPr>
    </w:p>
    <w:p w:rsidR="000D7623" w:rsidRDefault="00F93B95" w:rsidP="004D5BFF">
      <w:pPr>
        <w:pStyle w:val="StandardWeb"/>
        <w:ind w:left="0"/>
        <w:jc w:val="left"/>
        <w:rPr>
          <w:rFonts w:ascii="Arial" w:hAnsi="Arial" w:cs="Arial"/>
          <w:b/>
          <w:bCs/>
          <w:smallCaps/>
          <w:sz w:val="22"/>
          <w:szCs w:val="22"/>
        </w:rPr>
      </w:pPr>
      <w:r w:rsidRPr="00F93B95">
        <w:rPr>
          <w:rFonts w:ascii="Arial" w:hAnsi="Arial" w:cs="Arial"/>
          <w:b/>
          <w:bCs/>
          <w:smallCaps/>
          <w:sz w:val="22"/>
          <w:szCs w:val="22"/>
        </w:rPr>
        <w:t>Recul de la consommation de drogues chez les jeunes</w:t>
      </w:r>
      <w:r w:rsidRPr="00F93B95">
        <w:rPr>
          <w:rFonts w:ascii="Arial" w:hAnsi="Arial" w:cs="Arial"/>
          <w:b/>
          <w:bCs/>
          <w:sz w:val="22"/>
          <w:szCs w:val="22"/>
        </w:rPr>
        <w:br/>
      </w:r>
      <w:hyperlink r:id="rId28" w:history="1">
        <w:r w:rsidRPr="00F93B95">
          <w:rPr>
            <w:rStyle w:val="Hyperlink"/>
            <w:rFonts w:ascii="Arial" w:hAnsi="Arial" w:cs="Arial"/>
            <w:sz w:val="22"/>
            <w:szCs w:val="22"/>
          </w:rPr>
          <w:t>http://www.cafepedagogique.net/lexpresso/Pages/2018/02/07022018Article636535842476100248.aspx</w:t>
        </w:r>
      </w:hyperlink>
      <w:r w:rsidRPr="00F93B95">
        <w:rPr>
          <w:rFonts w:ascii="Arial" w:hAnsi="Arial" w:cs="Arial"/>
        </w:rPr>
        <w:br/>
        <w:t>Basée sur des tests conduits lors de la Journée défense et citoyenneté, l'enquête ESCAPAD de l'OFDT est un bon indicateur de la consommation des drogues chez les jeunes de 17 ans. Les résultats de 2017 montrent une chute de la consommation régulière et de l'expérimentation pour les trois principales drogues : le tabac, l'alcool et le cannabis, même si leur consommation reste largement diffusée et à un haut niveau.</w:t>
      </w:r>
      <w:r>
        <w:rPr>
          <w:sz w:val="22"/>
          <w:szCs w:val="22"/>
        </w:rPr>
        <w:t xml:space="preserve"> </w:t>
      </w:r>
      <w:r>
        <w:rPr>
          <w:sz w:val="22"/>
          <w:szCs w:val="22"/>
        </w:rPr>
        <w:br/>
      </w:r>
      <w:r>
        <w:rPr>
          <w:sz w:val="22"/>
          <w:szCs w:val="22"/>
        </w:rPr>
        <w:br w:type="textWrapping" w:clear="left"/>
      </w:r>
    </w:p>
    <w:p w:rsidR="000D7623" w:rsidRPr="00FA0765" w:rsidRDefault="000D7623" w:rsidP="004D5BFF">
      <w:pPr>
        <w:pStyle w:val="StandardWeb"/>
        <w:ind w:left="0"/>
        <w:jc w:val="left"/>
        <w:rPr>
          <w:rFonts w:ascii="Arial" w:hAnsi="Arial" w:cs="Arial"/>
        </w:rPr>
      </w:pP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4" w:name="littérature"/>
      <w:r>
        <w:rPr>
          <w:rFonts w:ascii="Arial" w:hAnsi="Arial" w:cs="Arial"/>
          <w:b/>
          <w:bCs/>
          <w:i/>
          <w:iCs/>
          <w:smallCaps/>
          <w:szCs w:val="23"/>
          <w:highlight w:val="green"/>
          <w:lang w:val="fr-FR"/>
        </w:rPr>
        <w:t>P</w:t>
      </w:r>
      <w:bookmarkStart w:id="15" w:name="pédagogie"/>
      <w:bookmarkEnd w:id="15"/>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504F06" w:rsidRDefault="00504F06">
      <w:pPr>
        <w:jc w:val="both"/>
        <w:rPr>
          <w:rFonts w:ascii="Arial" w:hAnsi="Arial" w:cs="Arial"/>
          <w:b/>
          <w:bCs/>
          <w:i/>
          <w:iCs/>
          <w:smallCaps/>
          <w:sz w:val="18"/>
          <w:szCs w:val="18"/>
          <w:lang w:val="fr-FR"/>
        </w:rPr>
      </w:pPr>
    </w:p>
    <w:p w:rsidR="00231B24" w:rsidRPr="00231B24" w:rsidRDefault="00231B24">
      <w:pPr>
        <w:jc w:val="both"/>
        <w:rPr>
          <w:rFonts w:ascii="Arial" w:hAnsi="Arial" w:cs="Arial"/>
          <w:b/>
          <w:bCs/>
          <w:i/>
          <w:iCs/>
          <w:smallCaps/>
          <w:sz w:val="18"/>
          <w:szCs w:val="18"/>
          <w:lang w:val="fr-FR"/>
        </w:rPr>
      </w:pPr>
    </w:p>
    <w:p w:rsidR="00231B24" w:rsidRPr="00231B24" w:rsidRDefault="00231B24">
      <w:pPr>
        <w:jc w:val="both"/>
        <w:rPr>
          <w:rFonts w:ascii="Arial" w:hAnsi="Arial" w:cs="Arial"/>
          <w:b/>
          <w:bCs/>
          <w:smallCaps/>
          <w:sz w:val="22"/>
          <w:szCs w:val="22"/>
        </w:rPr>
      </w:pPr>
      <w:r w:rsidRPr="00231B24">
        <w:rPr>
          <w:rFonts w:ascii="Arial" w:hAnsi="Arial" w:cs="Arial"/>
          <w:b/>
          <w:bCs/>
          <w:smallCaps/>
          <w:sz w:val="22"/>
          <w:szCs w:val="22"/>
        </w:rPr>
        <w:t>L'école expliquée aux parents</w:t>
      </w:r>
    </w:p>
    <w:p w:rsidR="0042101C" w:rsidRPr="0042101C" w:rsidRDefault="00E90F6E" w:rsidP="00231B24">
      <w:pPr>
        <w:rPr>
          <w:rFonts w:ascii="Arial" w:hAnsi="Arial" w:cs="Arial"/>
          <w:sz w:val="18"/>
          <w:szCs w:val="18"/>
        </w:rPr>
      </w:pPr>
      <w:hyperlink r:id="rId29" w:history="1">
        <w:r w:rsidR="00231B24" w:rsidRPr="00231B24">
          <w:rPr>
            <w:rStyle w:val="Hyperlink"/>
            <w:rFonts w:ascii="Arial" w:hAnsi="Arial" w:cs="Arial"/>
            <w:sz w:val="22"/>
            <w:szCs w:val="22"/>
          </w:rPr>
          <w:t>http://www.cafepedagogique.net/lexpresso/Pages/2018/02/08022018Article636536710020879894.aspx</w:t>
        </w:r>
      </w:hyperlink>
      <w:r w:rsidR="00231B24" w:rsidRPr="00231B24">
        <w:rPr>
          <w:rFonts w:ascii="Arial" w:hAnsi="Arial" w:cs="Arial"/>
          <w:sz w:val="18"/>
          <w:szCs w:val="18"/>
        </w:rPr>
        <w:br/>
        <w:t xml:space="preserve">Comment fonctionne l'école en FRance ? Cette vidéo réalisée par l'Onisep présente le rôle et l'organisation de l'école en France dans 9 langues : le bambara, le tamoul, le chinois cantonais, le turc, le portugais, le russe, </w:t>
      </w:r>
      <w:r w:rsidR="00231B24" w:rsidRPr="0042101C">
        <w:rPr>
          <w:rFonts w:ascii="Arial" w:hAnsi="Arial" w:cs="Arial"/>
          <w:sz w:val="18"/>
          <w:szCs w:val="18"/>
        </w:rPr>
        <w:t>l'arabe, l'arménien et l'anglais. La vidéo est maintenant doublée en langue des signes.</w:t>
      </w:r>
    </w:p>
    <w:p w:rsidR="0042101C" w:rsidRDefault="0042101C" w:rsidP="00231B24">
      <w:pPr>
        <w:rPr>
          <w:rFonts w:ascii="Arial" w:hAnsi="Arial" w:cs="Arial"/>
          <w:sz w:val="18"/>
          <w:szCs w:val="18"/>
        </w:rPr>
      </w:pPr>
    </w:p>
    <w:p w:rsidR="0042101C" w:rsidRPr="0042101C" w:rsidRDefault="0042101C" w:rsidP="00231B24">
      <w:pPr>
        <w:rPr>
          <w:rFonts w:ascii="Arial" w:hAnsi="Arial" w:cs="Arial"/>
          <w:sz w:val="18"/>
          <w:szCs w:val="18"/>
        </w:rPr>
      </w:pPr>
    </w:p>
    <w:p w:rsidR="0042101C" w:rsidRPr="0042101C" w:rsidRDefault="0042101C" w:rsidP="00231B24">
      <w:pPr>
        <w:rPr>
          <w:rFonts w:ascii="Arial" w:hAnsi="Arial" w:cs="Arial"/>
          <w:sz w:val="18"/>
          <w:szCs w:val="18"/>
        </w:rPr>
      </w:pPr>
    </w:p>
    <w:p w:rsidR="0042101C" w:rsidRPr="0042101C" w:rsidRDefault="0042101C" w:rsidP="0042101C">
      <w:pPr>
        <w:ind w:left="567"/>
        <w:rPr>
          <w:rFonts w:ascii="Arial" w:hAnsi="Arial" w:cs="Arial"/>
          <w:b/>
          <w:bCs/>
          <w:smallCaps/>
          <w:sz w:val="22"/>
          <w:szCs w:val="22"/>
        </w:rPr>
      </w:pPr>
      <w:r w:rsidRPr="0042101C">
        <w:rPr>
          <w:rFonts w:ascii="Arial" w:hAnsi="Arial" w:cs="Arial"/>
          <w:b/>
          <w:bCs/>
          <w:smallCaps/>
          <w:sz w:val="22"/>
          <w:szCs w:val="22"/>
        </w:rPr>
        <w:t xml:space="preserve">L'innovation pédagogique </w:t>
      </w:r>
    </w:p>
    <w:p w:rsidR="00231B24" w:rsidRDefault="00E90F6E" w:rsidP="0042101C">
      <w:pPr>
        <w:ind w:left="567"/>
        <w:rPr>
          <w:rFonts w:ascii="Arial" w:hAnsi="Arial" w:cs="Arial"/>
          <w:b/>
          <w:bCs/>
          <w:i/>
          <w:iCs/>
          <w:smallCaps/>
          <w:sz w:val="18"/>
          <w:szCs w:val="18"/>
          <w:lang w:val="fr-FR"/>
        </w:rPr>
      </w:pPr>
      <w:hyperlink r:id="rId30" w:history="1">
        <w:r w:rsidR="0042101C" w:rsidRPr="0042101C">
          <w:rPr>
            <w:rStyle w:val="Hyperlink"/>
            <w:rFonts w:ascii="Arial" w:hAnsi="Arial" w:cs="Arial"/>
            <w:sz w:val="22"/>
            <w:szCs w:val="22"/>
          </w:rPr>
          <w:t>http://www.cafepedagogique.net/lexpresso/Pages/2018/02/19022018Article636546211199853617.aspx</w:t>
        </w:r>
      </w:hyperlink>
      <w:r w:rsidR="0042101C" w:rsidRPr="0042101C">
        <w:rPr>
          <w:rFonts w:ascii="Arial" w:hAnsi="Arial" w:cs="Arial"/>
          <w:sz w:val="18"/>
          <w:szCs w:val="18"/>
        </w:rPr>
        <w:br/>
        <w:t xml:space="preserve">Où en est l'innovation pédagogique ? Quelles nouvelles pratiques remarque t-on en classe ? Le Café mensuel de février rend compte du 10ème Forum des enseignants innovants. </w:t>
      </w:r>
      <w:r w:rsidR="0042101C" w:rsidRPr="00270DC1">
        <w:rPr>
          <w:rFonts w:ascii="Arial" w:hAnsi="Arial" w:cs="Arial"/>
          <w:sz w:val="18"/>
          <w:szCs w:val="18"/>
          <w:lang w:val="en-US"/>
        </w:rPr>
        <w:t>Le nuémro montre de nouvelles pratiques pédagogiques dans quasiment toutes les disciplines à coté des rubriques portant sur une actualité particulièrement riche.</w:t>
      </w:r>
      <w:r w:rsidR="0042101C" w:rsidRPr="00270DC1">
        <w:rPr>
          <w:sz w:val="22"/>
          <w:szCs w:val="22"/>
          <w:lang w:val="en-US"/>
        </w:rPr>
        <w:br/>
      </w:r>
    </w:p>
    <w:p w:rsidR="00C6067F" w:rsidRDefault="00C6067F" w:rsidP="0042101C">
      <w:pPr>
        <w:ind w:left="567"/>
        <w:rPr>
          <w:rFonts w:ascii="Arial" w:hAnsi="Arial" w:cs="Arial"/>
          <w:b/>
          <w:bCs/>
          <w:i/>
          <w:iCs/>
          <w:smallCaps/>
          <w:sz w:val="18"/>
          <w:szCs w:val="18"/>
          <w:lang w:val="fr-FR"/>
        </w:rPr>
      </w:pPr>
    </w:p>
    <w:p w:rsidR="00231B24" w:rsidRDefault="00231B24">
      <w:pPr>
        <w:jc w:val="both"/>
        <w:rPr>
          <w:rFonts w:ascii="Arial" w:hAnsi="Arial" w:cs="Arial"/>
          <w:b/>
          <w:bCs/>
          <w:i/>
          <w:iCs/>
          <w:smallCaps/>
          <w:sz w:val="18"/>
          <w:szCs w:val="18"/>
          <w:lang w:val="fr-FR"/>
        </w:rPr>
      </w:pPr>
    </w:p>
    <w:p w:rsidR="00C6067F" w:rsidRPr="003766CF" w:rsidRDefault="00C6067F" w:rsidP="00C6067F">
      <w:pPr>
        <w:spacing w:before="100" w:beforeAutospacing="1" w:after="100" w:afterAutospacing="1"/>
        <w:rPr>
          <w:rFonts w:ascii="Arial" w:hAnsi="Arial" w:cs="Arial"/>
          <w:b/>
          <w:bCs/>
          <w:kern w:val="36"/>
          <w:sz w:val="20"/>
          <w:szCs w:val="20"/>
        </w:rPr>
      </w:pPr>
      <w:r w:rsidRPr="003766CF">
        <w:rPr>
          <w:rFonts w:ascii="Arial" w:hAnsi="Arial" w:cs="Arial"/>
          <w:b/>
          <w:bCs/>
          <w:smallCaps/>
          <w:kern w:val="36"/>
          <w:sz w:val="22"/>
          <w:szCs w:val="22"/>
          <w:lang w:val="en-US"/>
        </w:rPr>
        <w:t>Faut-il interdire le portable à l'école ?</w:t>
      </w:r>
      <w:r w:rsidRPr="00C6067F">
        <w:rPr>
          <w:rFonts w:ascii="Arial" w:hAnsi="Arial" w:cs="Arial"/>
          <w:sz w:val="22"/>
          <w:szCs w:val="22"/>
          <w:lang w:val="en-US"/>
        </w:rPr>
        <w:t xml:space="preserve"> </w:t>
      </w:r>
      <w:r w:rsidRPr="00C6067F">
        <w:rPr>
          <w:rFonts w:ascii="Arial" w:hAnsi="Arial" w:cs="Arial"/>
          <w:sz w:val="22"/>
          <w:szCs w:val="22"/>
          <w:lang w:val="en-US"/>
        </w:rPr>
        <w:br/>
      </w:r>
      <w:hyperlink r:id="rId31" w:history="1">
        <w:r w:rsidRPr="00C6067F">
          <w:rPr>
            <w:rStyle w:val="Hyperlink"/>
            <w:rFonts w:ascii="Arial" w:hAnsi="Arial" w:cs="Arial"/>
            <w:sz w:val="22"/>
            <w:szCs w:val="22"/>
          </w:rPr>
          <w:t>https://www.scienceshumaines.com/faut-il-interdire-le-portable-a-l-ecole-l-avis-de-jean-francois-cerisier_fr_39373.html</w:t>
        </w:r>
      </w:hyperlink>
      <w:r>
        <w:rPr>
          <w:rFonts w:ascii="Arial" w:hAnsi="Arial" w:cs="Arial"/>
          <w:sz w:val="20"/>
          <w:szCs w:val="20"/>
        </w:rPr>
        <w:br/>
      </w:r>
      <w:r w:rsidRPr="003766CF">
        <w:rPr>
          <w:rFonts w:ascii="Arial" w:hAnsi="Arial" w:cs="Arial"/>
          <w:bCs/>
          <w:kern w:val="36"/>
          <w:sz w:val="20"/>
          <w:szCs w:val="20"/>
        </w:rPr>
        <w:t>L'avis de Jean-François Cerisier</w:t>
      </w:r>
    </w:p>
    <w:p w:rsidR="00C6067F" w:rsidRDefault="00C6067F">
      <w:pPr>
        <w:jc w:val="both"/>
        <w:rPr>
          <w:rFonts w:ascii="Arial" w:hAnsi="Arial" w:cs="Arial"/>
          <w:b/>
          <w:bCs/>
          <w:i/>
          <w:iCs/>
          <w:smallCaps/>
          <w:sz w:val="18"/>
          <w:szCs w:val="18"/>
          <w:lang w:val="fr-FR"/>
        </w:rPr>
      </w:pPr>
    </w:p>
    <w:p w:rsidR="00C6067F" w:rsidRPr="00E66B8D" w:rsidRDefault="00C6067F">
      <w:pPr>
        <w:jc w:val="both"/>
        <w:rPr>
          <w:rFonts w:ascii="Arial" w:hAnsi="Arial" w:cs="Arial"/>
          <w:b/>
          <w:bCs/>
          <w:i/>
          <w:iCs/>
          <w:smallCaps/>
          <w:sz w:val="18"/>
          <w:szCs w:val="18"/>
          <w:lang w:val="fr-FR"/>
        </w:rPr>
      </w:pPr>
    </w:p>
    <w:p w:rsidR="00720F7A" w:rsidRPr="0058673A" w:rsidRDefault="00720F7A"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4"/>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6" w:name="Langue"/>
      <w:bookmarkEnd w:id="16"/>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9142"/>
      </w:tblGrid>
      <w:tr w:rsidR="00C00FA2" w:rsidRPr="007E5E22"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E90F6E">
            <w:pPr>
              <w:jc w:val="center"/>
              <w:rPr>
                <w:rFonts w:ascii="Arial" w:hAnsi="Arial" w:cs="Arial"/>
                <w:sz w:val="22"/>
                <w:szCs w:val="21"/>
                <w:lang w:val="fr-FR"/>
              </w:rPr>
            </w:pPr>
            <w:hyperlink r:id="rId32"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7E5E22"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E90F6E">
            <w:pPr>
              <w:jc w:val="center"/>
              <w:rPr>
                <w:rFonts w:ascii="Arial" w:hAnsi="Arial" w:cs="Arial"/>
                <w:sz w:val="22"/>
                <w:szCs w:val="21"/>
                <w:lang w:val="fr-FR"/>
              </w:rPr>
            </w:pPr>
            <w:hyperlink r:id="rId33"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E90F6E">
            <w:pPr>
              <w:jc w:val="center"/>
              <w:rPr>
                <w:rStyle w:val="Hyperlink"/>
                <w:rFonts w:ascii="Arial" w:hAnsi="Arial" w:cs="Arial"/>
                <w:sz w:val="22"/>
                <w:lang w:val="fr-FR"/>
              </w:rPr>
            </w:pPr>
            <w:hyperlink r:id="rId34"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E90F6E">
            <w:pPr>
              <w:jc w:val="center"/>
              <w:rPr>
                <w:rFonts w:ascii="Arial" w:hAnsi="Arial" w:cs="Arial"/>
                <w:sz w:val="22"/>
                <w:szCs w:val="21"/>
                <w:lang w:val="fr-FR"/>
              </w:rPr>
            </w:pPr>
            <w:hyperlink r:id="rId35"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36"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37"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38"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086444" w:rsidRDefault="00086444" w:rsidP="00EB35FF">
      <w:pPr>
        <w:spacing w:after="60"/>
        <w:rPr>
          <w:sz w:val="22"/>
          <w:szCs w:val="22"/>
          <w:lang w:val="fr-FR"/>
        </w:rPr>
      </w:pPr>
    </w:p>
    <w:p w:rsidR="00086444" w:rsidRDefault="00086444"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7" w:name="Francophonie"/>
      <w:bookmarkEnd w:id="17"/>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8" w:name="littératureculture"/>
      <w:bookmarkEnd w:id="18"/>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7E5E22"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E90F6E" w:rsidP="00AF3C9F">
            <w:pPr>
              <w:jc w:val="center"/>
              <w:rPr>
                <w:rFonts w:ascii="Arial" w:hAnsi="Arial" w:cs="Arial"/>
                <w:sz w:val="22"/>
                <w:szCs w:val="22"/>
                <w:lang w:val="fr-FR"/>
              </w:rPr>
            </w:pPr>
            <w:hyperlink r:id="rId39"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067D14" w:rsidRDefault="00067D14">
      <w:pPr>
        <w:jc w:val="both"/>
        <w:rPr>
          <w:rFonts w:ascii="Arial" w:hAnsi="Arial" w:cs="Arial"/>
          <w:b/>
          <w:bCs/>
          <w:i/>
          <w:iCs/>
          <w:smallCaps/>
          <w:sz w:val="18"/>
          <w:szCs w:val="18"/>
          <w:lang w:val="fr-FR"/>
        </w:rPr>
      </w:pPr>
    </w:p>
    <w:p w:rsidR="00067D14" w:rsidRDefault="00FD5E54" w:rsidP="00FD5E54">
      <w:pPr>
        <w:jc w:val="center"/>
        <w:rPr>
          <w:rFonts w:ascii="Arial" w:hAnsi="Arial" w:cs="Arial"/>
          <w:b/>
          <w:bCs/>
          <w:smallCaps/>
          <w:sz w:val="22"/>
          <w:szCs w:val="22"/>
          <w:lang w:val="en-US"/>
        </w:rPr>
      </w:pPr>
      <w:bookmarkStart w:id="19" w:name="_Hlk505624181"/>
      <w:r>
        <w:rPr>
          <w:noProof/>
        </w:rPr>
        <w:drawing>
          <wp:inline distT="0" distB="0" distL="0" distR="0">
            <wp:extent cx="2829235" cy="4240860"/>
            <wp:effectExtent l="0" t="0" r="9525" b="7620"/>
            <wp:docPr id="2" name="Grafik 2" descr="http://www.quaibranly.fr/fileadmin/user_upload/2-Evenements/expositions-et-installations/2017-18-expositions-et-installations/2018-peintures-des-lointains/PEINTURES_ss_LOGOS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quaibranly.fr/fileadmin/user_upload/2-Evenements/expositions-et-installations/2017-18-expositions-et-installations/2018-peintures-des-lointains/PEINTURES_ss_LOGOS_B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1973" cy="4244965"/>
                    </a:xfrm>
                    <a:prstGeom prst="rect">
                      <a:avLst/>
                    </a:prstGeom>
                    <a:noFill/>
                    <a:ln>
                      <a:noFill/>
                    </a:ln>
                  </pic:spPr>
                </pic:pic>
              </a:graphicData>
            </a:graphic>
          </wp:inline>
        </w:drawing>
      </w:r>
    </w:p>
    <w:p w:rsidR="00AA52B3" w:rsidRDefault="00AA52B3">
      <w:pPr>
        <w:rPr>
          <w:rFonts w:ascii="Arial" w:hAnsi="Arial" w:cs="Arial"/>
          <w:b/>
          <w:bCs/>
          <w:i/>
          <w:iCs/>
          <w:smallCaps/>
          <w:sz w:val="22"/>
          <w:szCs w:val="22"/>
          <w:highlight w:val="green"/>
          <w:lang w:val="fr-FR"/>
        </w:rPr>
      </w:pPr>
    </w:p>
    <w:p w:rsidR="00FD5E54" w:rsidRDefault="00E90F6E" w:rsidP="00FD5E54">
      <w:pPr>
        <w:jc w:val="center"/>
        <w:rPr>
          <w:rFonts w:ascii="Arial" w:hAnsi="Arial" w:cs="Arial"/>
          <w:bCs/>
          <w:iCs/>
          <w:sz w:val="18"/>
          <w:szCs w:val="18"/>
          <w:lang w:val="fr-FR"/>
        </w:rPr>
      </w:pPr>
      <w:hyperlink r:id="rId41" w:history="1">
        <w:r w:rsidR="00FD5E54" w:rsidRPr="00293CCD">
          <w:rPr>
            <w:rStyle w:val="Hyperlink"/>
            <w:rFonts w:ascii="Arial" w:hAnsi="Arial" w:cs="Arial"/>
            <w:bCs/>
            <w:iCs/>
            <w:sz w:val="18"/>
            <w:szCs w:val="18"/>
            <w:lang w:val="fr-FR"/>
          </w:rPr>
          <w:t>http://www.quaibranly.fr/fr/expositions-evenements/au-musee/expositions/details-de-levenement/e/peintures-des-lointains-37627/</w:t>
        </w:r>
      </w:hyperlink>
    </w:p>
    <w:p w:rsidR="00FD5E54" w:rsidRPr="00FD5E54" w:rsidRDefault="00FD5E54" w:rsidP="00FD5E54">
      <w:pPr>
        <w:jc w:val="center"/>
        <w:rPr>
          <w:rFonts w:ascii="Arial" w:hAnsi="Arial" w:cs="Arial"/>
          <w:bCs/>
          <w:iCs/>
          <w:sz w:val="18"/>
          <w:szCs w:val="18"/>
          <w:lang w:val="fr-FR"/>
        </w:rPr>
      </w:pPr>
      <w:r w:rsidRPr="00817651">
        <w:rPr>
          <w:rFonts w:ascii="Arial" w:hAnsi="Arial" w:cs="Arial"/>
          <w:sz w:val="18"/>
          <w:szCs w:val="18"/>
          <w:lang w:val="en-US"/>
        </w:rPr>
        <w:t>Lumière sur la collection de peintures conservée au musée du quai Branly - Jacques Chirac. Près de deux cents œuvres inédites révèlent l’évolution, à travers les siècles, du regard porté en Occident sur les peuples, sociétés et territoires plus ou moins lointains.</w:t>
      </w:r>
    </w:p>
    <w:bookmarkEnd w:id="19"/>
    <w:p w:rsidR="00FD5E54" w:rsidRDefault="00FD5E54" w:rsidP="00FD5E54">
      <w:pPr>
        <w:jc w:val="center"/>
        <w:rPr>
          <w:rFonts w:ascii="Arial" w:hAnsi="Arial" w:cs="Arial"/>
          <w:bCs/>
          <w:iCs/>
          <w:sz w:val="18"/>
          <w:szCs w:val="18"/>
          <w:highlight w:val="green"/>
          <w:lang w:val="fr-FR"/>
        </w:rPr>
      </w:pPr>
    </w:p>
    <w:p w:rsidR="00FD5E54" w:rsidRPr="00FD5E54" w:rsidRDefault="00FD5E54" w:rsidP="00FD5E54">
      <w:pPr>
        <w:jc w:val="center"/>
        <w:rPr>
          <w:rFonts w:ascii="Arial" w:hAnsi="Arial" w:cs="Arial"/>
          <w:bCs/>
          <w:iCs/>
          <w:sz w:val="18"/>
          <w:szCs w:val="18"/>
          <w:highlight w:val="green"/>
          <w:lang w:val="fr-FR"/>
        </w:rPr>
      </w:pPr>
    </w:p>
    <w:p w:rsidR="00AA52B3" w:rsidRDefault="00AA52B3">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bookmarkStart w:id="20" w:name="chanson"/>
      <w:bookmarkEnd w:id="20"/>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FC288E" w:rsidRPr="007E5E22" w:rsidTr="00546E9E">
        <w:tc>
          <w:tcPr>
            <w:tcW w:w="9142" w:type="dxa"/>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E90F6E" w:rsidP="00F54AF4">
            <w:pPr>
              <w:jc w:val="center"/>
              <w:rPr>
                <w:rStyle w:val="Hyperlink"/>
                <w:rFonts w:ascii="Arial" w:hAnsi="Arial" w:cs="Arial"/>
                <w:sz w:val="22"/>
                <w:lang w:val="fr-FR"/>
              </w:rPr>
            </w:pPr>
            <w:hyperlink r:id="rId42"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E90F6E" w:rsidP="00433E53">
            <w:pPr>
              <w:jc w:val="center"/>
              <w:rPr>
                <w:rStyle w:val="Hyperlink"/>
                <w:rFonts w:ascii="Arial" w:hAnsi="Arial" w:cs="Arial"/>
                <w:sz w:val="22"/>
                <w:lang w:val="fr-FR"/>
              </w:rPr>
            </w:pPr>
            <w:hyperlink r:id="rId43" w:history="1">
              <w:r w:rsidR="00FC288E" w:rsidRPr="00E35414">
                <w:rPr>
                  <w:rStyle w:val="Hyperlink"/>
                  <w:rFonts w:ascii="Arial" w:hAnsi="Arial" w:cs="Arial"/>
                  <w:sz w:val="22"/>
                  <w:lang w:val="fr-FR"/>
                </w:rPr>
                <w:t>http://www.rfimusique.com/</w:t>
              </w:r>
            </w:hyperlink>
          </w:p>
          <w:p w:rsidR="00FC288E" w:rsidRPr="00932CEA" w:rsidRDefault="00E90F6E" w:rsidP="007C2FCA">
            <w:pPr>
              <w:spacing w:before="90"/>
              <w:jc w:val="center"/>
              <w:rPr>
                <w:rFonts w:ascii="Arial" w:hAnsi="Arial" w:cs="Arial"/>
                <w:sz w:val="20"/>
                <w:szCs w:val="20"/>
                <w:lang w:val="fr-FR"/>
              </w:rPr>
            </w:pPr>
            <w:hyperlink r:id="rId44"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45" w:history="1">
              <w:r w:rsidRPr="00433E53">
                <w:rPr>
                  <w:rStyle w:val="Hyperlink"/>
                  <w:rFonts w:ascii="Arial" w:eastAsia="Times" w:hAnsi="Arial"/>
                  <w:sz w:val="22"/>
                  <w:szCs w:val="22"/>
                  <w:lang w:val="it-IT"/>
                </w:rPr>
                <w:t>http://www.le-tour.net</w:t>
              </w:r>
            </w:hyperlink>
          </w:p>
          <w:p w:rsidR="00FC288E" w:rsidRPr="007C2FCA" w:rsidRDefault="00E90F6E" w:rsidP="007C2FCA">
            <w:pPr>
              <w:jc w:val="center"/>
              <w:rPr>
                <w:rFonts w:ascii="Verdana" w:hAnsi="Verdana"/>
                <w:color w:val="0000FF"/>
                <w:sz w:val="18"/>
                <w:szCs w:val="18"/>
                <w:u w:val="single"/>
                <w:lang w:val="it-IT"/>
              </w:rPr>
            </w:pPr>
            <w:hyperlink r:id="rId46"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E90F6E" w:rsidP="00F54AF4">
            <w:pPr>
              <w:jc w:val="center"/>
              <w:rPr>
                <w:rFonts w:ascii="Arial" w:hAnsi="Arial" w:cs="Arial"/>
                <w:sz w:val="22"/>
                <w:szCs w:val="22"/>
                <w:lang w:val="it-IT"/>
              </w:rPr>
            </w:pPr>
            <w:hyperlink r:id="rId47" w:history="1">
              <w:r w:rsidR="00FC288E" w:rsidRPr="007E0302">
                <w:rPr>
                  <w:rStyle w:val="Hyperlink"/>
                  <w:rFonts w:ascii="Arial" w:hAnsi="Arial" w:cs="Arial"/>
                  <w:sz w:val="22"/>
                  <w:szCs w:val="22"/>
                  <w:lang w:val="it-IT"/>
                </w:rPr>
                <w:t>http://www.deezer.com/de/search/</w:t>
              </w:r>
            </w:hyperlink>
          </w:p>
          <w:p w:rsidR="00FC288E" w:rsidRPr="000F5F2D" w:rsidRDefault="00E90F6E" w:rsidP="000F5F2D">
            <w:pPr>
              <w:jc w:val="center"/>
              <w:rPr>
                <w:rFonts w:ascii="Arial" w:hAnsi="Arial" w:cs="Arial"/>
                <w:sz w:val="22"/>
                <w:szCs w:val="22"/>
              </w:rPr>
            </w:pPr>
            <w:hyperlink r:id="rId48"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tcPr>
          <w:p w:rsidR="00FC288E" w:rsidRDefault="00FC288E" w:rsidP="00F207B8">
            <w:pPr>
              <w:spacing w:before="90"/>
              <w:rPr>
                <w:rFonts w:ascii="Arial" w:hAnsi="Arial" w:cs="Arial"/>
                <w:sz w:val="18"/>
                <w:szCs w:val="18"/>
              </w:rPr>
            </w:pPr>
          </w:p>
        </w:tc>
      </w:tr>
      <w:tr w:rsidR="00FC288E" w:rsidRPr="001D6A14" w:rsidTr="00546E9E">
        <w:tc>
          <w:tcPr>
            <w:tcW w:w="9142" w:type="dxa"/>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49"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50"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51"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bl>
    <w:p w:rsidR="00971F99" w:rsidRDefault="00971F99" w:rsidP="00971F99"/>
    <w:tbl>
      <w:tblPr>
        <w:tblStyle w:val="Tabellenraster"/>
        <w:tblW w:w="0" w:type="auto"/>
        <w:tblInd w:w="1242" w:type="dxa"/>
        <w:tblLook w:val="04A0" w:firstRow="1" w:lastRow="0" w:firstColumn="1" w:lastColumn="0" w:noHBand="0" w:noVBand="1"/>
      </w:tblPr>
      <w:tblGrid>
        <w:gridCol w:w="7230"/>
      </w:tblGrid>
      <w:tr w:rsidR="00723107" w:rsidTr="00723107">
        <w:tc>
          <w:tcPr>
            <w:tcW w:w="7230" w:type="dxa"/>
          </w:tcPr>
          <w:p w:rsidR="00723107" w:rsidRDefault="00723107" w:rsidP="00971F99"/>
          <w:p w:rsidR="00723107" w:rsidRPr="00270DC1" w:rsidRDefault="00723107" w:rsidP="00723107">
            <w:pPr>
              <w:jc w:val="center"/>
              <w:rPr>
                <w:rFonts w:ascii="Arial" w:hAnsi="Arial" w:cs="Arial"/>
                <w:b/>
                <w:bCs/>
                <w:sz w:val="20"/>
                <w:szCs w:val="20"/>
                <w:lang w:val="en-US"/>
              </w:rPr>
            </w:pPr>
            <w:r w:rsidRPr="00270DC1">
              <w:rPr>
                <w:rFonts w:ascii="Arial" w:hAnsi="Arial" w:cs="Arial"/>
                <w:b/>
                <w:bCs/>
                <w:sz w:val="20"/>
                <w:szCs w:val="20"/>
                <w:lang w:val="en-US"/>
              </w:rPr>
              <w:t xml:space="preserve">33es Victoires de la musique </w:t>
            </w:r>
          </w:p>
          <w:p w:rsidR="00723107" w:rsidRPr="00270DC1" w:rsidRDefault="00723107" w:rsidP="00723107">
            <w:pPr>
              <w:jc w:val="center"/>
              <w:rPr>
                <w:rFonts w:ascii="Arial" w:hAnsi="Arial" w:cs="Arial"/>
                <w:b/>
                <w:bCs/>
                <w:sz w:val="20"/>
                <w:szCs w:val="20"/>
                <w:lang w:val="en-US"/>
              </w:rPr>
            </w:pPr>
            <w:r w:rsidRPr="00270DC1">
              <w:rPr>
                <w:rFonts w:ascii="Arial" w:hAnsi="Arial" w:cs="Arial"/>
                <w:b/>
                <w:bCs/>
                <w:sz w:val="20"/>
                <w:szCs w:val="20"/>
                <w:lang w:val="en-US"/>
              </w:rPr>
              <w:t>Le palmarès complet</w:t>
            </w:r>
          </w:p>
          <w:p w:rsidR="00723107" w:rsidRPr="00270DC1" w:rsidRDefault="00723107" w:rsidP="00971F99">
            <w:pPr>
              <w:rPr>
                <w:lang w:val="en-US"/>
              </w:rPr>
            </w:pPr>
          </w:p>
          <w:p w:rsidR="00723107" w:rsidRPr="00270DC1" w:rsidRDefault="00723107" w:rsidP="00723107">
            <w:pPr>
              <w:spacing w:before="100" w:beforeAutospacing="1" w:after="100" w:afterAutospacing="1"/>
              <w:rPr>
                <w:rFonts w:ascii="Arial" w:hAnsi="Arial" w:cs="Arial"/>
                <w:sz w:val="20"/>
                <w:szCs w:val="20"/>
                <w:lang w:val="en-US"/>
              </w:rPr>
            </w:pPr>
            <w:r w:rsidRPr="00270DC1">
              <w:rPr>
                <w:rFonts w:ascii="Arial" w:hAnsi="Arial" w:cs="Arial"/>
                <w:b/>
                <w:bCs/>
                <w:sz w:val="20"/>
                <w:szCs w:val="20"/>
                <w:lang w:val="en-US"/>
              </w:rPr>
              <w:t>Artiste masculin de l’année :</w:t>
            </w:r>
            <w:r w:rsidRPr="00270DC1">
              <w:rPr>
                <w:rFonts w:ascii="Arial" w:hAnsi="Arial" w:cs="Arial"/>
                <w:sz w:val="20"/>
                <w:szCs w:val="20"/>
                <w:lang w:val="en-US"/>
              </w:rPr>
              <w:t xml:space="preserve"> Orelsan</w:t>
            </w:r>
          </w:p>
          <w:p w:rsidR="00723107" w:rsidRPr="00270DC1" w:rsidRDefault="00723107" w:rsidP="00723107">
            <w:pPr>
              <w:spacing w:before="100" w:beforeAutospacing="1" w:after="100" w:afterAutospacing="1"/>
              <w:rPr>
                <w:rFonts w:ascii="Arial" w:hAnsi="Arial" w:cs="Arial"/>
                <w:sz w:val="20"/>
                <w:szCs w:val="20"/>
                <w:lang w:val="en-US"/>
              </w:rPr>
            </w:pPr>
            <w:r w:rsidRPr="00270DC1">
              <w:rPr>
                <w:rFonts w:ascii="Arial" w:hAnsi="Arial" w:cs="Arial"/>
                <w:b/>
                <w:bCs/>
                <w:sz w:val="20"/>
                <w:szCs w:val="20"/>
                <w:lang w:val="en-US"/>
              </w:rPr>
              <w:t>Artiste féminine de l’année :</w:t>
            </w:r>
            <w:r w:rsidRPr="00270DC1">
              <w:rPr>
                <w:rFonts w:ascii="Arial" w:hAnsi="Arial" w:cs="Arial"/>
                <w:sz w:val="20"/>
                <w:szCs w:val="20"/>
                <w:lang w:val="en-US"/>
              </w:rPr>
              <w:t xml:space="preserve"> Charlotte Gainsbourg</w:t>
            </w:r>
          </w:p>
          <w:p w:rsidR="00723107" w:rsidRPr="00270DC1" w:rsidRDefault="00723107" w:rsidP="00723107">
            <w:pPr>
              <w:spacing w:before="100" w:beforeAutospacing="1" w:after="100" w:afterAutospacing="1"/>
              <w:rPr>
                <w:rFonts w:ascii="Arial" w:hAnsi="Arial" w:cs="Arial"/>
                <w:sz w:val="20"/>
                <w:szCs w:val="20"/>
                <w:lang w:val="en-US"/>
              </w:rPr>
            </w:pPr>
            <w:r w:rsidRPr="00270DC1">
              <w:rPr>
                <w:rFonts w:ascii="Arial" w:hAnsi="Arial" w:cs="Arial"/>
                <w:b/>
                <w:bCs/>
                <w:sz w:val="20"/>
                <w:szCs w:val="20"/>
                <w:lang w:val="en-US"/>
              </w:rPr>
              <w:t>Album révélation :</w:t>
            </w:r>
            <w:r w:rsidRPr="00270DC1">
              <w:rPr>
                <w:rFonts w:ascii="Arial" w:hAnsi="Arial" w:cs="Arial"/>
                <w:i/>
                <w:iCs/>
                <w:sz w:val="20"/>
                <w:szCs w:val="20"/>
                <w:lang w:val="en-US"/>
              </w:rPr>
              <w:t xml:space="preserve"> Petite amie </w:t>
            </w:r>
            <w:r w:rsidRPr="00270DC1">
              <w:rPr>
                <w:rFonts w:ascii="Arial" w:hAnsi="Arial" w:cs="Arial"/>
                <w:sz w:val="20"/>
                <w:szCs w:val="20"/>
                <w:lang w:val="en-US"/>
              </w:rPr>
              <w:t>de Juliette Armanet</w:t>
            </w:r>
          </w:p>
          <w:p w:rsidR="00723107" w:rsidRPr="00270DC1" w:rsidRDefault="00723107" w:rsidP="00723107">
            <w:pPr>
              <w:spacing w:before="100" w:beforeAutospacing="1" w:after="100" w:afterAutospacing="1"/>
              <w:rPr>
                <w:rFonts w:ascii="Arial" w:hAnsi="Arial" w:cs="Arial"/>
                <w:sz w:val="20"/>
                <w:szCs w:val="20"/>
                <w:lang w:val="en-US"/>
              </w:rPr>
            </w:pPr>
            <w:r w:rsidRPr="00270DC1">
              <w:rPr>
                <w:rFonts w:ascii="Arial" w:hAnsi="Arial" w:cs="Arial"/>
                <w:b/>
                <w:bCs/>
                <w:sz w:val="20"/>
                <w:szCs w:val="20"/>
                <w:lang w:val="en-US"/>
              </w:rPr>
              <w:t xml:space="preserve">Révélation scène : </w:t>
            </w:r>
            <w:r w:rsidRPr="00270DC1">
              <w:rPr>
                <w:rFonts w:ascii="Arial" w:hAnsi="Arial" w:cs="Arial"/>
                <w:sz w:val="20"/>
                <w:szCs w:val="20"/>
                <w:lang w:val="en-US"/>
              </w:rPr>
              <w:t>Gaël Faye</w:t>
            </w:r>
          </w:p>
          <w:p w:rsidR="00723107" w:rsidRPr="00270DC1" w:rsidRDefault="00723107" w:rsidP="00723107">
            <w:pPr>
              <w:spacing w:before="100" w:beforeAutospacing="1" w:after="100" w:afterAutospacing="1"/>
              <w:rPr>
                <w:rFonts w:ascii="Arial" w:hAnsi="Arial" w:cs="Arial"/>
                <w:sz w:val="20"/>
                <w:szCs w:val="20"/>
                <w:lang w:val="en-US"/>
              </w:rPr>
            </w:pPr>
            <w:r w:rsidRPr="00270DC1">
              <w:rPr>
                <w:rFonts w:ascii="Arial" w:hAnsi="Arial" w:cs="Arial"/>
                <w:b/>
                <w:bCs/>
                <w:sz w:val="20"/>
                <w:szCs w:val="20"/>
                <w:lang w:val="en-US"/>
              </w:rPr>
              <w:t>Album de chansons :</w:t>
            </w:r>
            <w:r w:rsidRPr="00270DC1">
              <w:rPr>
                <w:rFonts w:ascii="Arial" w:hAnsi="Arial" w:cs="Arial"/>
                <w:i/>
                <w:iCs/>
                <w:sz w:val="20"/>
                <w:szCs w:val="20"/>
                <w:lang w:val="en-US"/>
              </w:rPr>
              <w:t xml:space="preserve"> Géopoétique </w:t>
            </w:r>
            <w:r w:rsidRPr="00270DC1">
              <w:rPr>
                <w:rFonts w:ascii="Arial" w:hAnsi="Arial" w:cs="Arial"/>
                <w:sz w:val="20"/>
                <w:szCs w:val="20"/>
                <w:lang w:val="en-US"/>
              </w:rPr>
              <w:t>de MC Solaar</w:t>
            </w:r>
          </w:p>
          <w:p w:rsidR="00723107" w:rsidRPr="00270DC1" w:rsidRDefault="00723107" w:rsidP="00723107">
            <w:pPr>
              <w:spacing w:before="100" w:beforeAutospacing="1" w:after="100" w:afterAutospacing="1"/>
              <w:rPr>
                <w:rFonts w:ascii="Arial" w:hAnsi="Arial" w:cs="Arial"/>
                <w:sz w:val="20"/>
                <w:szCs w:val="20"/>
                <w:lang w:val="en-US"/>
              </w:rPr>
            </w:pPr>
            <w:r w:rsidRPr="00270DC1">
              <w:rPr>
                <w:rFonts w:ascii="Arial" w:hAnsi="Arial" w:cs="Arial"/>
                <w:b/>
                <w:bCs/>
                <w:sz w:val="20"/>
                <w:szCs w:val="20"/>
                <w:lang w:val="en-US"/>
              </w:rPr>
              <w:t xml:space="preserve">Album des musiques du monde : </w:t>
            </w:r>
            <w:r w:rsidRPr="00270DC1">
              <w:rPr>
                <w:rFonts w:ascii="Arial" w:hAnsi="Arial" w:cs="Arial"/>
                <w:i/>
                <w:iCs/>
                <w:sz w:val="20"/>
                <w:szCs w:val="20"/>
                <w:lang w:val="en-US"/>
              </w:rPr>
              <w:t xml:space="preserve">Lamomali </w:t>
            </w:r>
            <w:r w:rsidRPr="00270DC1">
              <w:rPr>
                <w:rFonts w:ascii="Arial" w:hAnsi="Arial" w:cs="Arial"/>
                <w:sz w:val="20"/>
                <w:szCs w:val="20"/>
                <w:lang w:val="en-US"/>
              </w:rPr>
              <w:t xml:space="preserve">de Matthieu Chedid, Toumani </w:t>
            </w:r>
            <w:r w:rsidRPr="00270DC1">
              <w:rPr>
                <w:rFonts w:ascii="Arial" w:hAnsi="Arial" w:cs="Arial"/>
                <w:sz w:val="20"/>
                <w:szCs w:val="20"/>
                <w:lang w:val="en-US"/>
              </w:rPr>
              <w:lastRenderedPageBreak/>
              <w:t>&amp; Sidiki Diabate, Fatoumata Diawara</w:t>
            </w:r>
          </w:p>
          <w:p w:rsidR="00723107" w:rsidRPr="00A9609A" w:rsidRDefault="00723107" w:rsidP="00723107">
            <w:pPr>
              <w:spacing w:before="100" w:beforeAutospacing="1" w:after="100" w:afterAutospacing="1"/>
              <w:rPr>
                <w:rFonts w:ascii="Arial" w:hAnsi="Arial" w:cs="Arial"/>
                <w:sz w:val="20"/>
                <w:szCs w:val="20"/>
                <w:lang w:val="en-US"/>
              </w:rPr>
            </w:pPr>
            <w:r w:rsidRPr="00C45041">
              <w:rPr>
                <w:rFonts w:ascii="Arial" w:hAnsi="Arial" w:cs="Arial"/>
                <w:b/>
                <w:bCs/>
                <w:sz w:val="20"/>
                <w:szCs w:val="20"/>
                <w:lang w:val="en-US"/>
              </w:rPr>
              <w:t xml:space="preserve">Album rock : </w:t>
            </w:r>
            <w:r w:rsidRPr="00C45041">
              <w:rPr>
                <w:rFonts w:ascii="Arial" w:hAnsi="Arial" w:cs="Arial"/>
                <w:i/>
                <w:iCs/>
                <w:sz w:val="20"/>
                <w:szCs w:val="20"/>
                <w:lang w:val="en-US"/>
              </w:rPr>
              <w:t xml:space="preserve">The Evol’ </w:t>
            </w:r>
            <w:r w:rsidRPr="00A9609A">
              <w:rPr>
                <w:rFonts w:ascii="Arial" w:hAnsi="Arial" w:cs="Arial"/>
                <w:sz w:val="20"/>
                <w:szCs w:val="20"/>
                <w:lang w:val="en-US"/>
              </w:rPr>
              <w:t>de Shaka Ponk</w:t>
            </w:r>
          </w:p>
          <w:p w:rsidR="00723107" w:rsidRPr="00A9609A" w:rsidRDefault="00723107" w:rsidP="00723107">
            <w:pPr>
              <w:spacing w:before="100" w:beforeAutospacing="1" w:after="100" w:afterAutospacing="1"/>
              <w:rPr>
                <w:rFonts w:ascii="Arial" w:hAnsi="Arial" w:cs="Arial"/>
                <w:sz w:val="20"/>
                <w:szCs w:val="20"/>
                <w:lang w:val="en-US"/>
              </w:rPr>
            </w:pPr>
            <w:r w:rsidRPr="00C45041">
              <w:rPr>
                <w:rFonts w:ascii="Arial" w:hAnsi="Arial" w:cs="Arial"/>
                <w:b/>
                <w:bCs/>
                <w:sz w:val="20"/>
                <w:szCs w:val="20"/>
                <w:lang w:val="en-US"/>
              </w:rPr>
              <w:t>Album de musiques urbaines :</w:t>
            </w:r>
            <w:r w:rsidRPr="00A9609A">
              <w:rPr>
                <w:rFonts w:ascii="Arial" w:hAnsi="Arial" w:cs="Arial"/>
                <w:sz w:val="20"/>
                <w:szCs w:val="20"/>
                <w:lang w:val="en-US"/>
              </w:rPr>
              <w:t xml:space="preserve"> </w:t>
            </w:r>
            <w:r w:rsidRPr="00C45041">
              <w:rPr>
                <w:rFonts w:ascii="Arial" w:hAnsi="Arial" w:cs="Arial"/>
                <w:i/>
                <w:iCs/>
                <w:sz w:val="20"/>
                <w:szCs w:val="20"/>
                <w:lang w:val="en-US"/>
              </w:rPr>
              <w:t>La fête est finie</w:t>
            </w:r>
            <w:r w:rsidRPr="00A9609A">
              <w:rPr>
                <w:rFonts w:ascii="Arial" w:hAnsi="Arial" w:cs="Arial"/>
                <w:sz w:val="20"/>
                <w:szCs w:val="20"/>
                <w:lang w:val="en-US"/>
              </w:rPr>
              <w:t xml:space="preserve"> d’Orelsan</w:t>
            </w:r>
          </w:p>
          <w:p w:rsidR="00723107" w:rsidRPr="00A9609A" w:rsidRDefault="00723107" w:rsidP="00723107">
            <w:pPr>
              <w:spacing w:before="100" w:beforeAutospacing="1" w:after="100" w:afterAutospacing="1"/>
              <w:rPr>
                <w:rFonts w:ascii="Arial" w:hAnsi="Arial" w:cs="Arial"/>
                <w:sz w:val="20"/>
                <w:szCs w:val="20"/>
                <w:lang w:val="en-US"/>
              </w:rPr>
            </w:pPr>
            <w:r w:rsidRPr="00C45041">
              <w:rPr>
                <w:rFonts w:ascii="Arial" w:hAnsi="Arial" w:cs="Arial"/>
                <w:b/>
                <w:bCs/>
                <w:sz w:val="20"/>
                <w:szCs w:val="20"/>
                <w:lang w:val="en-US"/>
              </w:rPr>
              <w:t>Album musiques électroniques :</w:t>
            </w:r>
            <w:r w:rsidRPr="00C45041">
              <w:rPr>
                <w:rFonts w:ascii="Arial" w:hAnsi="Arial" w:cs="Arial"/>
                <w:i/>
                <w:iCs/>
                <w:sz w:val="20"/>
                <w:szCs w:val="20"/>
                <w:lang w:val="en-US"/>
              </w:rPr>
              <w:t xml:space="preserve"> Temperance</w:t>
            </w:r>
            <w:r w:rsidRPr="00A9609A">
              <w:rPr>
                <w:rFonts w:ascii="Arial" w:hAnsi="Arial" w:cs="Arial"/>
                <w:sz w:val="20"/>
                <w:szCs w:val="20"/>
                <w:lang w:val="en-US"/>
              </w:rPr>
              <w:t xml:space="preserve"> de</w:t>
            </w:r>
            <w:r w:rsidRPr="00C45041">
              <w:rPr>
                <w:rFonts w:ascii="Arial" w:hAnsi="Arial" w:cs="Arial"/>
                <w:i/>
                <w:iCs/>
                <w:sz w:val="20"/>
                <w:szCs w:val="20"/>
                <w:lang w:val="en-US"/>
              </w:rPr>
              <w:t xml:space="preserve"> </w:t>
            </w:r>
            <w:r w:rsidRPr="00A9609A">
              <w:rPr>
                <w:rFonts w:ascii="Arial" w:hAnsi="Arial" w:cs="Arial"/>
                <w:sz w:val="20"/>
                <w:szCs w:val="20"/>
                <w:lang w:val="en-US"/>
              </w:rPr>
              <w:t>Dominique Dalcan</w:t>
            </w:r>
          </w:p>
          <w:p w:rsidR="00723107" w:rsidRPr="00A9609A" w:rsidRDefault="00723107" w:rsidP="00723107">
            <w:pPr>
              <w:spacing w:before="100" w:beforeAutospacing="1" w:after="100" w:afterAutospacing="1"/>
              <w:rPr>
                <w:rFonts w:ascii="Arial" w:hAnsi="Arial" w:cs="Arial"/>
                <w:sz w:val="20"/>
                <w:szCs w:val="20"/>
                <w:lang w:val="en-US"/>
              </w:rPr>
            </w:pPr>
            <w:r w:rsidRPr="00C45041">
              <w:rPr>
                <w:rFonts w:ascii="Arial" w:hAnsi="Arial" w:cs="Arial"/>
                <w:b/>
                <w:bCs/>
                <w:sz w:val="20"/>
                <w:szCs w:val="20"/>
                <w:lang w:val="en-US"/>
              </w:rPr>
              <w:t>Création audiovisuelle :</w:t>
            </w:r>
            <w:r w:rsidRPr="00A9609A">
              <w:rPr>
                <w:rFonts w:ascii="Arial" w:hAnsi="Arial" w:cs="Arial"/>
                <w:sz w:val="20"/>
                <w:szCs w:val="20"/>
                <w:lang w:val="en-US"/>
              </w:rPr>
              <w:t xml:space="preserve"> le clip de </w:t>
            </w:r>
            <w:r w:rsidRPr="00C45041">
              <w:rPr>
                <w:rFonts w:ascii="Arial" w:hAnsi="Arial" w:cs="Arial"/>
                <w:i/>
                <w:iCs/>
                <w:sz w:val="20"/>
                <w:szCs w:val="20"/>
                <w:lang w:val="en-US"/>
              </w:rPr>
              <w:t xml:space="preserve">Basique </w:t>
            </w:r>
            <w:r w:rsidRPr="00A9609A">
              <w:rPr>
                <w:rFonts w:ascii="Arial" w:hAnsi="Arial" w:cs="Arial"/>
                <w:sz w:val="20"/>
                <w:szCs w:val="20"/>
                <w:lang w:val="en-US"/>
              </w:rPr>
              <w:t>d’Orelsan</w:t>
            </w:r>
          </w:p>
          <w:p w:rsidR="00723107" w:rsidRPr="00A9609A" w:rsidRDefault="00723107" w:rsidP="00723107">
            <w:pPr>
              <w:spacing w:before="100" w:beforeAutospacing="1" w:after="100" w:afterAutospacing="1"/>
              <w:rPr>
                <w:rFonts w:ascii="Arial" w:hAnsi="Arial" w:cs="Arial"/>
                <w:sz w:val="20"/>
                <w:szCs w:val="20"/>
                <w:lang w:val="en-US"/>
              </w:rPr>
            </w:pPr>
            <w:r w:rsidRPr="00C45041">
              <w:rPr>
                <w:rFonts w:ascii="Arial" w:hAnsi="Arial" w:cs="Arial"/>
                <w:b/>
                <w:bCs/>
                <w:sz w:val="20"/>
                <w:szCs w:val="20"/>
                <w:lang w:val="en-US"/>
              </w:rPr>
              <w:t>Chanson originale :</w:t>
            </w:r>
            <w:r w:rsidRPr="00A9609A">
              <w:rPr>
                <w:rFonts w:ascii="Arial" w:hAnsi="Arial" w:cs="Arial"/>
                <w:sz w:val="20"/>
                <w:szCs w:val="20"/>
                <w:lang w:val="en-US"/>
              </w:rPr>
              <w:t xml:space="preserve"> </w:t>
            </w:r>
            <w:r w:rsidRPr="00C45041">
              <w:rPr>
                <w:rFonts w:ascii="Arial" w:hAnsi="Arial" w:cs="Arial"/>
                <w:i/>
                <w:iCs/>
                <w:sz w:val="20"/>
                <w:szCs w:val="20"/>
                <w:lang w:val="en-US"/>
              </w:rPr>
              <w:t>Dommage</w:t>
            </w:r>
            <w:r w:rsidRPr="00A9609A">
              <w:rPr>
                <w:rFonts w:ascii="Arial" w:hAnsi="Arial" w:cs="Arial"/>
                <w:sz w:val="20"/>
                <w:szCs w:val="20"/>
                <w:lang w:val="en-US"/>
              </w:rPr>
              <w:t xml:space="preserve"> de Bigflo &amp; Oli</w:t>
            </w:r>
          </w:p>
          <w:p w:rsidR="00723107" w:rsidRPr="00A9609A" w:rsidRDefault="00723107" w:rsidP="00723107">
            <w:pPr>
              <w:spacing w:before="100" w:beforeAutospacing="1" w:after="100" w:afterAutospacing="1"/>
              <w:rPr>
                <w:rFonts w:ascii="Arial" w:hAnsi="Arial" w:cs="Arial"/>
                <w:sz w:val="20"/>
                <w:szCs w:val="20"/>
                <w:lang w:val="en-US"/>
              </w:rPr>
            </w:pPr>
            <w:r w:rsidRPr="00C45041">
              <w:rPr>
                <w:rFonts w:ascii="Arial" w:hAnsi="Arial" w:cs="Arial"/>
                <w:b/>
                <w:bCs/>
                <w:sz w:val="20"/>
                <w:szCs w:val="20"/>
                <w:lang w:val="en-US"/>
              </w:rPr>
              <w:t>Spectacle musical/Tournée/Concert :</w:t>
            </w:r>
            <w:r w:rsidRPr="00A9609A">
              <w:rPr>
                <w:rFonts w:ascii="Arial" w:hAnsi="Arial" w:cs="Arial"/>
                <w:sz w:val="20"/>
                <w:szCs w:val="20"/>
                <w:lang w:val="en-US"/>
              </w:rPr>
              <w:t xml:space="preserve"> Camille</w:t>
            </w:r>
          </w:p>
          <w:p w:rsidR="00723107" w:rsidRPr="00723107" w:rsidRDefault="00723107" w:rsidP="00723107">
            <w:pPr>
              <w:spacing w:before="100" w:beforeAutospacing="1" w:after="100" w:afterAutospacing="1"/>
              <w:rPr>
                <w:rFonts w:ascii="Arial" w:hAnsi="Arial" w:cs="Arial"/>
                <w:sz w:val="20"/>
                <w:szCs w:val="20"/>
              </w:rPr>
            </w:pPr>
            <w:r w:rsidRPr="00C45041">
              <w:rPr>
                <w:rFonts w:ascii="Arial" w:hAnsi="Arial" w:cs="Arial"/>
                <w:b/>
                <w:bCs/>
                <w:sz w:val="20"/>
                <w:szCs w:val="20"/>
              </w:rPr>
              <w:t xml:space="preserve">Victoire d’honneur : </w:t>
            </w:r>
            <w:r w:rsidRPr="00A9609A">
              <w:rPr>
                <w:rFonts w:ascii="Arial" w:hAnsi="Arial" w:cs="Arial"/>
                <w:sz w:val="20"/>
                <w:szCs w:val="20"/>
              </w:rPr>
              <w:t>Etienne Daho</w:t>
            </w:r>
          </w:p>
        </w:tc>
      </w:tr>
    </w:tbl>
    <w:p w:rsidR="00723107" w:rsidRDefault="00723107" w:rsidP="00971F99"/>
    <w:p w:rsidR="00723107" w:rsidRDefault="00723107" w:rsidP="00971F99"/>
    <w:p w:rsidR="00723107" w:rsidRDefault="00723107" w:rsidP="00971F99"/>
    <w:p w:rsidR="00971F99" w:rsidRPr="00750B65" w:rsidRDefault="00971F99"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750B65"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1" w:name="Cinema"/>
            <w:bookmarkEnd w:id="21"/>
            <w:r w:rsidRPr="00A83AE8">
              <w:rPr>
                <w:sz w:val="28"/>
                <w:szCs w:val="28"/>
                <w:lang w:val="de-DE"/>
              </w:rPr>
              <w:t>inéma</w:t>
            </w:r>
          </w:p>
          <w:p w:rsidR="00A83AE8" w:rsidRPr="00A83AE8" w:rsidRDefault="00A83AE8" w:rsidP="00A83AE8"/>
        </w:tc>
      </w:tr>
      <w:tr w:rsidR="003B52F4" w:rsidRPr="007E5E22"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E90F6E" w:rsidP="00A82367">
            <w:r>
              <w:rPr>
                <w:rFonts w:ascii="Arial" w:hAnsi="Arial" w:cs="Arial"/>
                <w:sz w:val="17"/>
                <w:szCs w:val="17"/>
              </w:rPr>
              <w:pict>
                <v:rect id="_x0000_i1037"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E90F6E" w:rsidP="003B52F4">
            <w:pPr>
              <w:jc w:val="center"/>
              <w:rPr>
                <w:rFonts w:ascii="Arial" w:hAnsi="Arial" w:cs="Arial"/>
                <w:sz w:val="22"/>
                <w:szCs w:val="22"/>
              </w:rPr>
            </w:pPr>
            <w:hyperlink r:id="rId52"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E90F6E" w:rsidP="007A2FD2">
            <w:pPr>
              <w:jc w:val="center"/>
              <w:rPr>
                <w:rFonts w:ascii="Arial" w:hAnsi="Arial" w:cs="Arial"/>
                <w:sz w:val="18"/>
                <w:szCs w:val="18"/>
                <w:lang w:val="fr-FR"/>
              </w:rPr>
            </w:pPr>
            <w:hyperlink r:id="rId53"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E90F6E" w:rsidP="007A2FD2">
            <w:pPr>
              <w:jc w:val="center"/>
              <w:rPr>
                <w:rFonts w:ascii="Arial" w:hAnsi="Arial" w:cs="Arial"/>
                <w:sz w:val="18"/>
                <w:szCs w:val="18"/>
              </w:rPr>
            </w:pPr>
            <w:hyperlink r:id="rId54"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E90F6E" w:rsidP="00A82367">
            <w:pPr>
              <w:jc w:val="center"/>
              <w:rPr>
                <w:rFonts w:ascii="Arial" w:hAnsi="Arial" w:cs="Arial"/>
                <w:sz w:val="17"/>
                <w:szCs w:val="17"/>
              </w:rPr>
            </w:pPr>
            <w:r>
              <w:rPr>
                <w:rFonts w:ascii="Arial" w:hAnsi="Arial" w:cs="Arial"/>
                <w:sz w:val="17"/>
                <w:szCs w:val="17"/>
              </w:rPr>
              <w:pict>
                <v:rect id="_x0000_i1038"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E90F6E" w:rsidP="003653C3">
            <w:pPr>
              <w:pStyle w:val="justif"/>
              <w:spacing w:before="0" w:beforeAutospacing="0" w:after="0" w:afterAutospacing="0"/>
              <w:jc w:val="center"/>
              <w:rPr>
                <w:rFonts w:ascii="Arial" w:hAnsi="Arial" w:cs="Arial"/>
                <w:sz w:val="18"/>
                <w:szCs w:val="18"/>
                <w:lang w:val="fr-FR"/>
              </w:rPr>
            </w:pPr>
            <w:hyperlink r:id="rId55" w:history="1">
              <w:r w:rsidR="003653C3" w:rsidRPr="003653C3">
                <w:rPr>
                  <w:rStyle w:val="Hyperlink"/>
                  <w:rFonts w:ascii="Arial" w:hAnsi="Arial" w:cs="Arial"/>
                  <w:sz w:val="18"/>
                  <w:szCs w:val="18"/>
                  <w:lang w:val="fr-FR"/>
                </w:rPr>
                <w:t>http://www.telerama.fr/cinema/</w:t>
              </w:r>
            </w:hyperlink>
          </w:p>
          <w:p w:rsidR="003653C3" w:rsidRDefault="00E90F6E" w:rsidP="003653C3">
            <w:pPr>
              <w:pStyle w:val="justif"/>
              <w:spacing w:before="0" w:beforeAutospacing="0" w:after="0" w:afterAutospacing="0"/>
              <w:jc w:val="center"/>
              <w:rPr>
                <w:rFonts w:ascii="Arial" w:hAnsi="Arial" w:cs="Arial"/>
                <w:sz w:val="18"/>
                <w:szCs w:val="18"/>
                <w:lang w:val="fr-FR"/>
              </w:rPr>
            </w:pPr>
            <w:hyperlink r:id="rId56"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E90F6E"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9"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E90F6E" w:rsidP="009805D5">
            <w:pPr>
              <w:pStyle w:val="justif"/>
              <w:spacing w:before="0" w:beforeAutospacing="0" w:after="0" w:afterAutospacing="0"/>
              <w:jc w:val="center"/>
              <w:rPr>
                <w:rFonts w:ascii="Arial" w:hAnsi="Arial" w:cs="Arial"/>
                <w:color w:val="333333"/>
                <w:sz w:val="20"/>
                <w:szCs w:val="20"/>
                <w:lang w:val="fr-FR"/>
              </w:rPr>
            </w:pPr>
            <w:hyperlink r:id="rId57"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411D1D" w:rsidRPr="00817651" w:rsidRDefault="00411D1D" w:rsidP="00B27DF1">
      <w:pPr>
        <w:ind w:left="567"/>
        <w:rPr>
          <w:rFonts w:ascii="Arial" w:hAnsi="Arial" w:cs="Arial"/>
          <w:b/>
          <w:bCs/>
          <w:smallCaps/>
          <w:sz w:val="20"/>
          <w:szCs w:val="20"/>
          <w:lang w:val="fr-FR"/>
        </w:rPr>
      </w:pPr>
    </w:p>
    <w:p w:rsidR="00AA52B3" w:rsidRDefault="00AA52B3" w:rsidP="00B27DF1">
      <w:pPr>
        <w:ind w:left="567"/>
        <w:rPr>
          <w:rFonts w:ascii="Arial" w:hAnsi="Arial" w:cs="Arial"/>
          <w:sz w:val="18"/>
          <w:szCs w:val="18"/>
          <w:lang w:val="fr-FR"/>
        </w:rPr>
      </w:pPr>
    </w:p>
    <w:p w:rsidR="0087254A" w:rsidRPr="0087254A"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2" w:name="Histoire"/>
      <w:bookmarkEnd w:id="22"/>
      <w:r>
        <w:rPr>
          <w:rFonts w:ascii="Arial" w:hAnsi="Arial" w:cs="Arial"/>
          <w:b/>
          <w:bCs/>
          <w:i/>
          <w:iCs/>
          <w:smallCaps/>
          <w:sz w:val="23"/>
          <w:szCs w:val="23"/>
          <w:highlight w:val="green"/>
          <w:lang w:val="fr-FR"/>
        </w:rPr>
        <w:t>oire et Géographie</w:t>
      </w:r>
    </w:p>
    <w:p w:rsidR="00F865BE" w:rsidRDefault="00F865BE" w:rsidP="00A60B30">
      <w:pPr>
        <w:rPr>
          <w:sz w:val="18"/>
          <w:szCs w:val="18"/>
          <w:lang w:val="fr-FR"/>
        </w:rPr>
      </w:pPr>
    </w:p>
    <w:p w:rsidR="000C1F58" w:rsidRDefault="000C1F58" w:rsidP="00A60B30">
      <w:pPr>
        <w:rPr>
          <w:sz w:val="18"/>
          <w:szCs w:val="18"/>
          <w:lang w:val="fr-FR"/>
        </w:rPr>
      </w:pPr>
    </w:p>
    <w:p w:rsidR="000C1F58" w:rsidRPr="00AE0AEA" w:rsidRDefault="000C1F58"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7E5E22"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58"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E90F6E">
              <w:rPr>
                <w:rFonts w:ascii="Arial" w:hAnsi="Arial" w:cs="Arial"/>
              </w:rPr>
              <w:pict>
                <v:rect id="_x0000_i1040"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59"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60"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61"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62"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w:t>
            </w:r>
            <w:r w:rsidRPr="00321D3E">
              <w:rPr>
                <w:rFonts w:ascii="Arial" w:hAnsi="Arial" w:cs="Arial"/>
                <w:lang w:val="fr-FR"/>
              </w:rPr>
              <w:lastRenderedPageBreak/>
              <w:t>instants du soldat Pierre Grenier à Roclincourt, découvrir les sculptures et peintures pariétales 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63"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64"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65"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66"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67"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68"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69" w:history="1">
              <w:r w:rsidRPr="00321D3E">
                <w:rPr>
                  <w:rStyle w:val="Hyperlink"/>
                  <w:rFonts w:ascii="Arial" w:hAnsi="Arial" w:cs="Arial"/>
                  <w:lang w:val="fr-FR"/>
                </w:rPr>
                <w:t>http://www.histoire-image.org/site/lettre_info/hors-serie-premiere-guerre-mondiale.php</w:t>
              </w:r>
            </w:hyperlink>
          </w:p>
          <w:p w:rsidR="00AA52B3" w:rsidRPr="007418CE" w:rsidRDefault="0080605E" w:rsidP="00AA52B3">
            <w:pPr>
              <w:pStyle w:val="berschrift1"/>
              <w:ind w:left="567"/>
              <w:rPr>
                <w:rFonts w:ascii="Arial" w:hAnsi="Arial" w:cs="Arial"/>
                <w:sz w:val="22"/>
                <w:szCs w:val="22"/>
                <w:lang w:val="en-US"/>
              </w:rPr>
            </w:pPr>
            <w:r w:rsidRPr="00321D3E">
              <w:rPr>
                <w:rFonts w:ascii="Arial" w:hAnsi="Arial" w:cs="Arial"/>
                <w:lang w:val="fr-FR"/>
              </w:rPr>
              <w:br/>
            </w:r>
            <w:r w:rsidR="00AA52B3" w:rsidRPr="007418CE">
              <w:rPr>
                <w:rFonts w:ascii="Arial" w:hAnsi="Arial" w:cs="Arial"/>
                <w:sz w:val="22"/>
                <w:szCs w:val="22"/>
                <w:lang w:val="en-US"/>
              </w:rPr>
              <w:t>« 1 jour 1 poilu » : des milliers d’internautes ont construit un mémorial numérique</w:t>
            </w:r>
          </w:p>
          <w:p w:rsidR="00AA52B3" w:rsidRPr="00D2087E" w:rsidRDefault="00E90F6E" w:rsidP="00AA52B3">
            <w:pPr>
              <w:ind w:left="567"/>
              <w:rPr>
                <w:rFonts w:ascii="Arial" w:hAnsi="Arial" w:cs="Arial"/>
                <w:sz w:val="22"/>
                <w:szCs w:val="22"/>
                <w:lang w:val="fr-FR"/>
              </w:rPr>
            </w:pPr>
            <w:hyperlink r:id="rId70" w:history="1">
              <w:r w:rsidR="00AA52B3" w:rsidRPr="007418CE">
                <w:rPr>
                  <w:rStyle w:val="Hyperlink"/>
                  <w:rFonts w:ascii="Arial" w:hAnsi="Arial" w:cs="Arial"/>
                  <w:sz w:val="22"/>
                  <w:szCs w:val="22"/>
                  <w:lang w:val="en-US"/>
                </w:rPr>
                <w:t>www.memoiredeshommes.sga.defense.gouv.fr/</w:t>
              </w:r>
            </w:hyperlink>
          </w:p>
          <w:p w:rsidR="00AA52B3" w:rsidRPr="00D2087E" w:rsidRDefault="00AA52B3" w:rsidP="00AA52B3">
            <w:pPr>
              <w:ind w:left="567"/>
              <w:rPr>
                <w:rFonts w:ascii="Arial" w:hAnsi="Arial" w:cs="Arial"/>
                <w:sz w:val="18"/>
                <w:szCs w:val="18"/>
                <w:lang w:val="fr-FR"/>
              </w:rPr>
            </w:pPr>
            <w:r w:rsidRPr="007418CE">
              <w:rPr>
                <w:rFonts w:ascii="Arial" w:hAnsi="Arial" w:cs="Arial"/>
                <w:sz w:val="18"/>
                <w:szCs w:val="18"/>
                <w:lang w:val="en-US"/>
              </w:rPr>
              <w:t>Les fiches numériques de 1 400 000 soldats morts remplies par des particuliers constituent une base de données inédite, désormais accessible.</w:t>
            </w:r>
          </w:p>
          <w:p w:rsidR="00C020A4" w:rsidRPr="00321D3E" w:rsidRDefault="00C020A4" w:rsidP="00825CF3">
            <w:pPr>
              <w:pStyle w:val="StandardWeb"/>
              <w:jc w:val="left"/>
              <w:rPr>
                <w:rFonts w:ascii="Arial" w:hAnsi="Arial" w:cs="Arial"/>
                <w:lang w:val="fr-FR"/>
              </w:rPr>
            </w:pP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3" w:name="FranceAllemagne"/>
      <w:bookmarkEnd w:id="23"/>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E5E22">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7E5E22">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7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E90F6E">
            <w:pPr>
              <w:pStyle w:val="StandardWeb"/>
              <w:spacing w:before="0" w:beforeAutospacing="0" w:after="0" w:afterAutospacing="0" w:line="336" w:lineRule="atLeast"/>
              <w:jc w:val="center"/>
              <w:rPr>
                <w:rFonts w:ascii="Arial" w:hAnsi="Arial" w:cs="Arial"/>
                <w:color w:val="auto"/>
                <w:sz w:val="17"/>
                <w:szCs w:val="17"/>
              </w:rPr>
            </w:pPr>
            <w:hyperlink r:id="rId7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74"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7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7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Pr="00EB428A" w:rsidRDefault="00F65528" w:rsidP="00F431E2">
      <w:pPr>
        <w:spacing w:after="60"/>
        <w:ind w:left="601"/>
        <w:rPr>
          <w:rFonts w:ascii="Arial" w:hAnsi="Arial" w:cs="Arial"/>
          <w:b/>
          <w:bCs/>
          <w:smallCaps/>
          <w:sz w:val="22"/>
          <w:szCs w:val="22"/>
        </w:rPr>
      </w:pPr>
    </w:p>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E90F6E">
      <w:pPr>
        <w:pStyle w:val="Kopfzeile"/>
        <w:tabs>
          <w:tab w:val="clear" w:pos="4536"/>
          <w:tab w:val="clear" w:pos="9072"/>
        </w:tabs>
        <w:jc w:val="both"/>
        <w:rPr>
          <w:lang w:val="fr-FR"/>
        </w:rPr>
      </w:pPr>
      <w:r>
        <w:pict>
          <v:rect id="_x0000_i1041"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4" w:name="Médias"/>
      <w:bookmarkEnd w:id="24"/>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78"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79"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0"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1"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82"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83"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84"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85"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5" w:name="Livres"/>
      <w:bookmarkEnd w:id="25"/>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E90F6E">
      <w:pPr>
        <w:spacing w:after="60"/>
        <w:ind w:right="-81"/>
        <w:jc w:val="both"/>
        <w:rPr>
          <w:rFonts w:ascii="Arial" w:hAnsi="Arial" w:cs="Arial"/>
          <w:sz w:val="16"/>
          <w:szCs w:val="23"/>
        </w:rPr>
      </w:pPr>
      <w:hyperlink r:id="rId86" w:history="1"/>
      <w:r w:rsidR="00C00FA2">
        <w:rPr>
          <w:rFonts w:ascii="Arial" w:hAnsi="Arial" w:cs="Arial"/>
          <w:sz w:val="16"/>
          <w:szCs w:val="23"/>
        </w:rPr>
        <w:t xml:space="preserve"> </w:t>
      </w:r>
    </w:p>
    <w:p w:rsidR="00C00FA2" w:rsidRDefault="00E90F6E">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2"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6" w:name="logiciels"/>
      <w:bookmarkEnd w:id="26"/>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E90F6E">
            <w:pPr>
              <w:spacing w:after="60"/>
              <w:ind w:right="-81"/>
              <w:jc w:val="center"/>
              <w:rPr>
                <w:rFonts w:ascii="Arial" w:hAnsi="Arial" w:cs="Arial"/>
                <w:sz w:val="21"/>
                <w:szCs w:val="21"/>
                <w:lang w:val="en-GB"/>
              </w:rPr>
            </w:pPr>
            <w:hyperlink r:id="rId87"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E90F6E" w:rsidP="00C02CA1">
            <w:pPr>
              <w:spacing w:after="60"/>
              <w:ind w:right="-81"/>
              <w:jc w:val="center"/>
              <w:rPr>
                <w:rFonts w:ascii="Arial" w:hAnsi="Arial" w:cs="Arial"/>
                <w:sz w:val="22"/>
                <w:szCs w:val="22"/>
              </w:rPr>
            </w:pPr>
            <w:hyperlink r:id="rId88"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8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E90F6E">
            <w:pPr>
              <w:spacing w:after="60"/>
              <w:ind w:right="-81"/>
              <w:jc w:val="center"/>
              <w:rPr>
                <w:rFonts w:ascii="Arial" w:hAnsi="Arial" w:cs="Arial"/>
                <w:sz w:val="22"/>
                <w:szCs w:val="17"/>
              </w:rPr>
            </w:pPr>
            <w:hyperlink r:id="rId9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E90F6E">
            <w:pPr>
              <w:spacing w:after="60"/>
              <w:ind w:right="-81"/>
              <w:jc w:val="center"/>
              <w:rPr>
                <w:rFonts w:ascii="Arial" w:hAnsi="Arial" w:cs="Arial"/>
                <w:sz w:val="17"/>
                <w:szCs w:val="17"/>
                <w:lang w:val="fr-FR"/>
              </w:rPr>
            </w:pPr>
            <w:hyperlink r:id="rId9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7" w:name="Cours"/>
      <w:bookmarkEnd w:id="27"/>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28" w:name="cra-73518536565"/>
      <w:bookmarkEnd w:id="28"/>
    </w:p>
    <w:p w:rsidR="005112A5" w:rsidRDefault="005112A5" w:rsidP="00536D5F">
      <w:pPr>
        <w:ind w:left="567"/>
        <w:rPr>
          <w:rFonts w:ascii="Arial" w:hAnsi="Arial" w:cs="Arial"/>
          <w:b/>
          <w:bCs/>
          <w:smallCaps/>
          <w:sz w:val="22"/>
          <w:szCs w:val="22"/>
        </w:rPr>
      </w:pPr>
    </w:p>
    <w:p w:rsidR="0010014E" w:rsidRPr="0088311C" w:rsidRDefault="00677D08" w:rsidP="0010014E">
      <w:pPr>
        <w:spacing w:before="100" w:beforeAutospacing="1" w:after="100" w:afterAutospacing="1"/>
        <w:ind w:left="851"/>
      </w:pPr>
      <w:r w:rsidRPr="00986DE5">
        <w:rPr>
          <w:noProof/>
          <w:color w:val="0000FF"/>
        </w:rPr>
        <w:drawing>
          <wp:anchor distT="0" distB="0" distL="114300" distR="114300" simplePos="0" relativeHeight="251662336" behindDoc="0" locked="0" layoutInCell="1" allowOverlap="1" wp14:anchorId="70BFED5E">
            <wp:simplePos x="0" y="0"/>
            <wp:positionH relativeFrom="column">
              <wp:posOffset>535600</wp:posOffset>
            </wp:positionH>
            <wp:positionV relativeFrom="paragraph">
              <wp:posOffset>173222</wp:posOffset>
            </wp:positionV>
            <wp:extent cx="1389600" cy="1126800"/>
            <wp:effectExtent l="0" t="0" r="1270" b="0"/>
            <wp:wrapSquare wrapText="bothSides"/>
            <wp:docPr id="16" name="Grafik 16" descr="10 heures de conversation FLE">
              <a:hlinkClick xmlns:a="http://schemas.openxmlformats.org/drawingml/2006/main" r:id="rId92" tooltip="&quot;10 heures de conversation F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heures de conversation FLE">
                      <a:hlinkClick r:id="rId92" tooltip="&quot;10 heures de conversation FLE&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89600" cy="112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14E" w:rsidRPr="0088311C">
        <w:rPr>
          <w:rFonts w:ascii="Arial" w:hAnsi="Arial" w:cs="Arial"/>
          <w:b/>
          <w:smallCaps/>
          <w:sz w:val="22"/>
          <w:szCs w:val="22"/>
        </w:rPr>
        <w:t>Articles les mieux notés du blog pédagogique FLE</w:t>
      </w:r>
      <w:r w:rsidR="0010014E" w:rsidRPr="0088311C">
        <w:br/>
      </w:r>
      <w:hyperlink r:id="rId94" w:history="1">
        <w:r w:rsidR="0010014E" w:rsidRPr="0088311C">
          <w:rPr>
            <w:rStyle w:val="Hyperlink"/>
          </w:rPr>
          <w:t>https://leszexpertsfle.com/blog-fle-meilleurs-articles/</w:t>
        </w:r>
      </w:hyperlink>
    </w:p>
    <w:p w:rsidR="0010014E" w:rsidRDefault="0010014E" w:rsidP="00536D5F">
      <w:pPr>
        <w:ind w:left="567"/>
        <w:rPr>
          <w:rFonts w:ascii="Arial" w:hAnsi="Arial" w:cs="Arial"/>
          <w:b/>
          <w:bCs/>
          <w:smallCaps/>
          <w:sz w:val="22"/>
          <w:szCs w:val="22"/>
        </w:rPr>
      </w:pPr>
    </w:p>
    <w:p w:rsidR="00677D08" w:rsidRDefault="00677D08" w:rsidP="00536D5F">
      <w:pPr>
        <w:ind w:left="567"/>
        <w:rPr>
          <w:rFonts w:ascii="Arial" w:hAnsi="Arial" w:cs="Arial"/>
          <w:b/>
          <w:bCs/>
          <w:smallCaps/>
          <w:sz w:val="22"/>
          <w:szCs w:val="22"/>
        </w:rPr>
      </w:pPr>
    </w:p>
    <w:p w:rsidR="00677D08" w:rsidRDefault="00677D08" w:rsidP="00536D5F">
      <w:pPr>
        <w:ind w:left="567"/>
        <w:rPr>
          <w:rFonts w:ascii="Arial" w:hAnsi="Arial" w:cs="Arial"/>
          <w:b/>
          <w:bCs/>
          <w:smallCaps/>
          <w:sz w:val="22"/>
          <w:szCs w:val="22"/>
        </w:rPr>
      </w:pPr>
    </w:p>
    <w:p w:rsidR="00A82E37" w:rsidRDefault="00A82E37" w:rsidP="00536D5F">
      <w:pPr>
        <w:ind w:left="567"/>
        <w:rPr>
          <w:rFonts w:ascii="Arial" w:hAnsi="Arial" w:cs="Arial"/>
          <w:b/>
          <w:bCs/>
          <w:smallCaps/>
          <w:sz w:val="22"/>
          <w:szCs w:val="22"/>
        </w:rPr>
      </w:pPr>
    </w:p>
    <w:p w:rsidR="00A82E37" w:rsidRDefault="00A82E37" w:rsidP="00536D5F">
      <w:pPr>
        <w:ind w:left="567"/>
        <w:rPr>
          <w:rFonts w:ascii="Arial" w:hAnsi="Arial" w:cs="Arial"/>
          <w:b/>
          <w:bCs/>
          <w:smallCaps/>
          <w:sz w:val="22"/>
          <w:szCs w:val="22"/>
        </w:rPr>
      </w:pPr>
    </w:p>
    <w:p w:rsidR="00A82E37" w:rsidRDefault="00A82E37" w:rsidP="00536D5F">
      <w:pPr>
        <w:ind w:left="567"/>
        <w:rPr>
          <w:rFonts w:ascii="Arial" w:hAnsi="Arial" w:cs="Arial"/>
          <w:b/>
          <w:bCs/>
          <w:smallCaps/>
          <w:sz w:val="22"/>
          <w:szCs w:val="22"/>
        </w:rPr>
      </w:pPr>
      <w:r w:rsidRPr="00A82E37">
        <w:rPr>
          <w:rFonts w:ascii="Arial" w:hAnsi="Arial" w:cs="Arial"/>
          <w:noProof/>
          <w:color w:val="0000FF"/>
          <w:sz w:val="18"/>
          <w:szCs w:val="18"/>
        </w:rPr>
        <w:drawing>
          <wp:anchor distT="0" distB="0" distL="114300" distR="114300" simplePos="0" relativeHeight="251660288" behindDoc="0" locked="0" layoutInCell="1" allowOverlap="1" wp14:anchorId="1921DB8D" wp14:editId="42F066EC">
            <wp:simplePos x="0" y="0"/>
            <wp:positionH relativeFrom="column">
              <wp:posOffset>4448175</wp:posOffset>
            </wp:positionH>
            <wp:positionV relativeFrom="paragraph">
              <wp:posOffset>133985</wp:posOffset>
            </wp:positionV>
            <wp:extent cx="1327785" cy="2085975"/>
            <wp:effectExtent l="0" t="0" r="5715" b="9525"/>
            <wp:wrapSquare wrapText="bothSides"/>
            <wp:docPr id="18" name="Grafik 18" descr="http://img.emailsb.babelio.com/2lfmo9qfnrje.pn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emailsb.babelio.com/2lfmo9qfnrje.png">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2778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2E37" w:rsidRDefault="00A82E37" w:rsidP="00536D5F">
      <w:pPr>
        <w:ind w:left="567"/>
        <w:rPr>
          <w:rFonts w:ascii="Arial" w:hAnsi="Arial" w:cs="Arial"/>
          <w:b/>
          <w:bCs/>
          <w:smallCaps/>
          <w:sz w:val="22"/>
          <w:szCs w:val="22"/>
        </w:rPr>
      </w:pPr>
    </w:p>
    <w:p w:rsidR="00A82E37" w:rsidRDefault="00A82E37" w:rsidP="00A82E37">
      <w:pPr>
        <w:rPr>
          <w:rStyle w:val="Fett"/>
          <w:rFonts w:ascii="Arial" w:hAnsi="Arial" w:cs="Arial"/>
          <w:color w:val="000000" w:themeColor="text1"/>
          <w:sz w:val="18"/>
          <w:szCs w:val="18"/>
        </w:rPr>
      </w:pPr>
      <w:bookmarkStart w:id="29" w:name="_Hlk505928008"/>
      <w:r w:rsidRPr="00A82E37">
        <w:rPr>
          <w:rStyle w:val="Fett"/>
          <w:rFonts w:ascii="Arial" w:hAnsi="Arial" w:cs="Arial"/>
          <w:color w:val="000000" w:themeColor="text1"/>
          <w:sz w:val="18"/>
          <w:szCs w:val="18"/>
        </w:rPr>
        <w:t>Appelle quand tu veux</w:t>
      </w:r>
    </w:p>
    <w:p w:rsidR="00A82E37" w:rsidRDefault="00E90F6E" w:rsidP="00A82E37">
      <w:pPr>
        <w:rPr>
          <w:rStyle w:val="Fett"/>
          <w:rFonts w:ascii="Arial" w:hAnsi="Arial" w:cs="Arial"/>
          <w:color w:val="000000" w:themeColor="text1"/>
          <w:sz w:val="18"/>
          <w:szCs w:val="18"/>
        </w:rPr>
      </w:pPr>
      <w:hyperlink r:id="rId97" w:history="1">
        <w:r w:rsidR="00A82E37" w:rsidRPr="00BD7E26">
          <w:rPr>
            <w:rStyle w:val="Hyperlink"/>
            <w:rFonts w:ascii="Arial" w:hAnsi="Arial" w:cs="Arial"/>
            <w:sz w:val="18"/>
            <w:szCs w:val="18"/>
          </w:rPr>
          <w:t>https://www.youtube.com/watch?v=DodHkj1P03M</w:t>
        </w:r>
      </w:hyperlink>
    </w:p>
    <w:p w:rsidR="00A82E37" w:rsidRDefault="00E90F6E" w:rsidP="00A82E37">
      <w:pPr>
        <w:rPr>
          <w:rStyle w:val="Fett"/>
          <w:rFonts w:ascii="Arial" w:hAnsi="Arial" w:cs="Arial"/>
          <w:color w:val="000000" w:themeColor="text1"/>
          <w:sz w:val="18"/>
          <w:szCs w:val="18"/>
        </w:rPr>
      </w:pPr>
      <w:hyperlink r:id="rId98" w:history="1">
        <w:r w:rsidR="00A82E37" w:rsidRPr="00BD7E26">
          <w:rPr>
            <w:rStyle w:val="Hyperlink"/>
            <w:rFonts w:ascii="Arial" w:hAnsi="Arial" w:cs="Arial"/>
            <w:sz w:val="18"/>
            <w:szCs w:val="18"/>
          </w:rPr>
          <w:t>https://fr.calameo.com/read/004709798da4eb3ad50c2</w:t>
        </w:r>
      </w:hyperlink>
    </w:p>
    <w:p w:rsidR="00A82E37" w:rsidRDefault="00E90F6E" w:rsidP="00A82E37">
      <w:pPr>
        <w:rPr>
          <w:rStyle w:val="Fett"/>
          <w:rFonts w:ascii="Arial" w:hAnsi="Arial" w:cs="Arial"/>
          <w:color w:val="000000" w:themeColor="text1"/>
          <w:sz w:val="18"/>
          <w:szCs w:val="18"/>
        </w:rPr>
      </w:pPr>
      <w:hyperlink r:id="rId99" w:history="1">
        <w:r w:rsidR="00A82E37" w:rsidRPr="00BD7E26">
          <w:rPr>
            <w:rStyle w:val="Hyperlink"/>
            <w:rFonts w:ascii="Arial" w:hAnsi="Arial" w:cs="Arial"/>
            <w:sz w:val="18"/>
            <w:szCs w:val="18"/>
          </w:rPr>
          <w:t>https://www.babelio.com/concours-si-javais-un-perroquet</w:t>
        </w:r>
      </w:hyperlink>
    </w:p>
    <w:p w:rsidR="00A82E37" w:rsidRPr="00A82E37" w:rsidRDefault="00A82E37" w:rsidP="00A82E37">
      <w:pPr>
        <w:jc w:val="both"/>
        <w:rPr>
          <w:rFonts w:ascii="Arial" w:hAnsi="Arial" w:cs="Arial"/>
          <w:color w:val="000000"/>
          <w:sz w:val="18"/>
          <w:szCs w:val="18"/>
        </w:rPr>
      </w:pPr>
      <w:r>
        <w:rPr>
          <w:rFonts w:ascii="Arial" w:hAnsi="Arial" w:cs="Arial"/>
          <w:color w:val="000000"/>
          <w:sz w:val="18"/>
          <w:szCs w:val="18"/>
        </w:rPr>
        <w:t>A</w:t>
      </w:r>
      <w:r w:rsidRPr="00A82E37">
        <w:rPr>
          <w:rFonts w:ascii="Arial" w:hAnsi="Arial" w:cs="Arial"/>
          <w:color w:val="000000"/>
          <w:sz w:val="18"/>
          <w:szCs w:val="18"/>
        </w:rPr>
        <w:t xml:space="preserve">l'occasion de la parution de </w:t>
      </w:r>
      <w:r w:rsidRPr="00A82E37">
        <w:rPr>
          <w:rStyle w:val="Hervorhebung"/>
          <w:rFonts w:ascii="Arial" w:hAnsi="Arial" w:cs="Arial"/>
          <w:sz w:val="18"/>
          <w:szCs w:val="18"/>
        </w:rPr>
        <w:t>Si j'avais un perroquet je l'appellerais Jean-Guy (parce que Coco c'est déjà pris)</w:t>
      </w:r>
      <w:r w:rsidRPr="00A82E37">
        <w:rPr>
          <w:rFonts w:ascii="Arial" w:hAnsi="Arial" w:cs="Arial"/>
          <w:color w:val="000000"/>
          <w:sz w:val="18"/>
          <w:szCs w:val="18"/>
        </w:rPr>
        <w:t xml:space="preserve">, une comédie touchante à la sauce Caribou, les éditions du Cherche midi et Babelio lancent </w:t>
      </w:r>
      <w:r w:rsidRPr="00A82E37">
        <w:rPr>
          <w:rStyle w:val="Fett"/>
          <w:rFonts w:ascii="Arial" w:hAnsi="Arial" w:cs="Arial"/>
          <w:sz w:val="18"/>
          <w:szCs w:val="18"/>
        </w:rPr>
        <w:t>un concours pour sélectionner 20 lecteurs</w:t>
      </w:r>
      <w:r w:rsidRPr="00A82E37">
        <w:rPr>
          <w:rFonts w:ascii="Arial" w:hAnsi="Arial" w:cs="Arial"/>
          <w:color w:val="000000"/>
          <w:sz w:val="18"/>
          <w:szCs w:val="18"/>
        </w:rPr>
        <w:t xml:space="preserve"> qui recevront le roman de Blandine Chabot en échange d'une critique.</w:t>
      </w:r>
    </w:p>
    <w:p w:rsidR="00A82E37" w:rsidRPr="0088311C" w:rsidRDefault="00A82E37" w:rsidP="00A82E37">
      <w:pPr>
        <w:jc w:val="both"/>
        <w:rPr>
          <w:rFonts w:ascii="Arial" w:hAnsi="Arial" w:cs="Arial"/>
          <w:color w:val="000000"/>
          <w:sz w:val="18"/>
          <w:szCs w:val="18"/>
          <w:lang w:val="en-US"/>
        </w:rPr>
      </w:pPr>
      <w:r w:rsidRPr="0088311C">
        <w:rPr>
          <w:rFonts w:ascii="Arial" w:hAnsi="Arial" w:cs="Arial"/>
          <w:color w:val="000000"/>
          <w:sz w:val="18"/>
          <w:szCs w:val="18"/>
          <w:lang w:val="en-US"/>
        </w:rPr>
        <w:t>C'est dans un roman de Françoise Sagan emprunté à la bibliothèque que Catherine trouve un marque-page bien particulier : y sont inscrits le nom d'un homme ‒ Jean-Philippe ‒ et son numéro de téléphone, suivis de l'invitation « Appelle quand tu veux ».</w:t>
      </w:r>
    </w:p>
    <w:p w:rsidR="00A82E37" w:rsidRPr="0088311C" w:rsidRDefault="00A82E37" w:rsidP="00536D5F">
      <w:pPr>
        <w:ind w:left="567"/>
        <w:rPr>
          <w:rStyle w:val="Fett"/>
          <w:rFonts w:ascii="Arial" w:hAnsi="Arial" w:cs="Arial"/>
          <w:color w:val="000000" w:themeColor="text1"/>
          <w:sz w:val="18"/>
          <w:szCs w:val="18"/>
          <w:lang w:val="en-US"/>
        </w:rPr>
      </w:pPr>
    </w:p>
    <w:p w:rsidR="00A82E37" w:rsidRPr="0088311C" w:rsidRDefault="00A82E37" w:rsidP="00536D5F">
      <w:pPr>
        <w:ind w:left="567"/>
        <w:rPr>
          <w:rFonts w:ascii="Arial" w:hAnsi="Arial" w:cs="Arial"/>
          <w:b/>
          <w:bCs/>
          <w:smallCaps/>
          <w:sz w:val="22"/>
          <w:szCs w:val="22"/>
          <w:lang w:val="en-US"/>
        </w:rPr>
      </w:pPr>
    </w:p>
    <w:p w:rsidR="00A82E37" w:rsidRPr="0088311C" w:rsidRDefault="00A82E37" w:rsidP="00536D5F">
      <w:pPr>
        <w:ind w:left="567"/>
        <w:rPr>
          <w:rFonts w:ascii="Arial" w:hAnsi="Arial" w:cs="Arial"/>
          <w:b/>
          <w:bCs/>
          <w:smallCaps/>
          <w:sz w:val="22"/>
          <w:szCs w:val="22"/>
          <w:lang w:val="en-US"/>
        </w:rPr>
      </w:pPr>
    </w:p>
    <w:p w:rsidR="00A82E37" w:rsidRPr="0088311C" w:rsidRDefault="00A82E37" w:rsidP="00536D5F">
      <w:pPr>
        <w:ind w:left="567"/>
        <w:rPr>
          <w:rFonts w:ascii="Arial" w:hAnsi="Arial" w:cs="Arial"/>
          <w:b/>
          <w:bCs/>
          <w:smallCaps/>
          <w:sz w:val="22"/>
          <w:szCs w:val="22"/>
          <w:lang w:val="en-US"/>
        </w:rPr>
      </w:pPr>
    </w:p>
    <w:bookmarkEnd w:id="29"/>
    <w:p w:rsidR="00A82E37" w:rsidRPr="0088311C" w:rsidRDefault="00A82E37" w:rsidP="00536D5F">
      <w:pPr>
        <w:ind w:left="567"/>
        <w:rPr>
          <w:rFonts w:ascii="Arial" w:hAnsi="Arial" w:cs="Arial"/>
          <w:b/>
          <w:bCs/>
          <w:smallCaps/>
          <w:sz w:val="22"/>
          <w:szCs w:val="22"/>
          <w:lang w:val="en-US"/>
        </w:rPr>
      </w:pPr>
    </w:p>
    <w:p w:rsidR="00A82E37" w:rsidRPr="0088311C" w:rsidRDefault="00A82E37" w:rsidP="00536D5F">
      <w:pPr>
        <w:ind w:left="567"/>
        <w:rPr>
          <w:rFonts w:ascii="Arial" w:hAnsi="Arial" w:cs="Arial"/>
          <w:b/>
          <w:bCs/>
          <w:smallCaps/>
          <w:sz w:val="22"/>
          <w:szCs w:val="22"/>
          <w:lang w:val="en-US"/>
        </w:rPr>
      </w:pPr>
    </w:p>
    <w:p w:rsidR="00A82E37" w:rsidRPr="0088311C" w:rsidRDefault="00A82E37" w:rsidP="00536D5F">
      <w:pPr>
        <w:ind w:left="567"/>
        <w:rPr>
          <w:rFonts w:ascii="Arial" w:hAnsi="Arial" w:cs="Arial"/>
          <w:b/>
          <w:bCs/>
          <w:smallCaps/>
          <w:sz w:val="22"/>
          <w:szCs w:val="22"/>
          <w:lang w:val="en-US"/>
        </w:rPr>
      </w:pPr>
    </w:p>
    <w:p w:rsidR="00A82E37" w:rsidRPr="0088311C" w:rsidRDefault="00A82E37" w:rsidP="00A271A7">
      <w:pPr>
        <w:pStyle w:val="category-nd"/>
        <w:rPr>
          <w:rFonts w:ascii="Arial" w:hAnsi="Arial" w:cs="Arial"/>
          <w:b/>
          <w:smallCaps/>
          <w:sz w:val="22"/>
          <w:szCs w:val="22"/>
          <w:lang w:val="en-US"/>
        </w:rPr>
      </w:pPr>
    </w:p>
    <w:p w:rsidR="00A271A7" w:rsidRPr="0088311C" w:rsidRDefault="00A271A7" w:rsidP="00A271A7">
      <w:pPr>
        <w:pStyle w:val="category-nd"/>
        <w:rPr>
          <w:rFonts w:ascii="Arial" w:hAnsi="Arial" w:cs="Arial"/>
          <w:sz w:val="22"/>
          <w:szCs w:val="22"/>
          <w:lang w:val="en-US"/>
        </w:rPr>
      </w:pPr>
      <w:r w:rsidRPr="0088311C">
        <w:rPr>
          <w:rFonts w:ascii="Arial" w:hAnsi="Arial" w:cs="Arial"/>
          <w:b/>
          <w:smallCaps/>
          <w:sz w:val="22"/>
          <w:szCs w:val="22"/>
          <w:lang w:val="en-US"/>
        </w:rPr>
        <w:lastRenderedPageBreak/>
        <w:t>La diagonale des mains tendues</w:t>
      </w:r>
      <w:r w:rsidRPr="0088311C">
        <w:rPr>
          <w:rFonts w:ascii="Arial" w:hAnsi="Arial" w:cs="Arial"/>
          <w:sz w:val="22"/>
          <w:szCs w:val="22"/>
          <w:lang w:val="en-US"/>
        </w:rPr>
        <w:br/>
      </w:r>
      <w:hyperlink r:id="rId100" w:history="1">
        <w:r w:rsidRPr="0088311C">
          <w:rPr>
            <w:rStyle w:val="Hyperlink"/>
            <w:rFonts w:ascii="Arial" w:hAnsi="Arial" w:cs="Arial"/>
            <w:sz w:val="22"/>
            <w:szCs w:val="22"/>
            <w:lang w:val="en-US"/>
          </w:rPr>
          <w:t>https://le1hebdo.fr/journal/numero/188/la-diagonale-des-mains-tendues-2655.html</w:t>
        </w:r>
      </w:hyperlink>
      <w:r w:rsidRPr="0088311C">
        <w:rPr>
          <w:rFonts w:ascii="Arial" w:hAnsi="Arial" w:cs="Arial"/>
          <w:sz w:val="22"/>
          <w:szCs w:val="22"/>
          <w:lang w:val="en-US"/>
        </w:rPr>
        <w:br/>
      </w:r>
      <w:r w:rsidRPr="0088311C">
        <w:rPr>
          <w:rFonts w:ascii="Arial" w:hAnsi="Arial" w:cs="Arial"/>
          <w:sz w:val="18"/>
          <w:szCs w:val="18"/>
          <w:lang w:val="en-US"/>
        </w:rPr>
        <w:t>Un podcast BoxSons : portraits de Français pris en flagrant délit d’aide aux migrants.</w:t>
      </w:r>
    </w:p>
    <w:p w:rsidR="00677D08" w:rsidRPr="0088311C" w:rsidRDefault="00677D08" w:rsidP="00536D5F">
      <w:pPr>
        <w:ind w:left="567"/>
        <w:rPr>
          <w:rFonts w:ascii="Arial" w:hAnsi="Arial" w:cs="Arial"/>
          <w:b/>
          <w:bCs/>
          <w:smallCaps/>
          <w:sz w:val="22"/>
          <w:szCs w:val="22"/>
          <w:lang w:val="en-US"/>
        </w:rPr>
      </w:pPr>
    </w:p>
    <w:p w:rsidR="00D762CE" w:rsidRPr="00FA0765" w:rsidRDefault="00E90F6E" w:rsidP="00D762CE">
      <w:pPr>
        <w:spacing w:before="100" w:beforeAutospacing="1" w:after="100" w:afterAutospacing="1"/>
        <w:ind w:left="567"/>
        <w:outlineLvl w:val="0"/>
        <w:rPr>
          <w:rFonts w:ascii="Arial" w:hAnsi="Arial" w:cs="Arial"/>
          <w:bCs/>
          <w:kern w:val="36"/>
          <w:sz w:val="22"/>
          <w:szCs w:val="22"/>
          <w:lang w:val="en-US"/>
        </w:rPr>
      </w:pPr>
      <w:hyperlink r:id="rId101" w:tooltip="Lien permanent : 6 façons d’exploiter les saisons quand on écrit un roman – L’été" w:history="1">
        <w:r w:rsidR="00D762CE" w:rsidRPr="00D762CE">
          <w:rPr>
            <w:rFonts w:ascii="Arial" w:hAnsi="Arial" w:cs="Arial"/>
            <w:b/>
            <w:bCs/>
            <w:smallCaps/>
            <w:kern w:val="36"/>
            <w:sz w:val="22"/>
            <w:szCs w:val="22"/>
            <w:lang w:val="en-US"/>
          </w:rPr>
          <w:t xml:space="preserve">6 façons d’exploiter les saisons quand on écrit un roman </w:t>
        </w:r>
      </w:hyperlink>
      <w:r w:rsidR="00D762CE" w:rsidRPr="00FA0765">
        <w:rPr>
          <w:rFonts w:ascii="Arial" w:hAnsi="Arial" w:cs="Arial"/>
          <w:bCs/>
          <w:kern w:val="36"/>
          <w:sz w:val="22"/>
          <w:szCs w:val="22"/>
          <w:lang w:val="en-US"/>
        </w:rPr>
        <w:br/>
      </w:r>
      <w:hyperlink r:id="rId102" w:anchor="more-674" w:history="1">
        <w:r w:rsidR="00D762CE" w:rsidRPr="00FA0765">
          <w:rPr>
            <w:rStyle w:val="Hyperlink"/>
            <w:rFonts w:ascii="Arial" w:hAnsi="Arial" w:cs="Arial"/>
            <w:bCs/>
            <w:kern w:val="36"/>
            <w:sz w:val="22"/>
            <w:szCs w:val="22"/>
            <w:lang w:val="en-US"/>
          </w:rPr>
          <w:t>https://lalectrice.com/2016/07/24/6-facons-dexploiter-les-saisons-quand-on-ecrit-un-roman-lete/#more-674</w:t>
        </w:r>
      </w:hyperlink>
    </w:p>
    <w:p w:rsidR="006572A2" w:rsidRPr="00FA0765" w:rsidRDefault="006572A2" w:rsidP="006572A2">
      <w:pPr>
        <w:ind w:left="567"/>
        <w:jc w:val="center"/>
        <w:rPr>
          <w:rFonts w:ascii="Arial" w:hAnsi="Arial" w:cs="Arial"/>
          <w:bCs/>
          <w:kern w:val="36"/>
          <w:sz w:val="18"/>
          <w:szCs w:val="18"/>
          <w:lang w:val="en-US"/>
        </w:rPr>
      </w:pPr>
      <w:r w:rsidRPr="006A2FF3">
        <w:rPr>
          <w:noProof/>
        </w:rPr>
        <w:drawing>
          <wp:inline distT="0" distB="0" distL="0" distR="0" wp14:anchorId="0242CC2D" wp14:editId="579F8F52">
            <wp:extent cx="3657600" cy="5147914"/>
            <wp:effectExtent l="0" t="0" r="0" b="0"/>
            <wp:docPr id="8" name="Grafik 8" descr="D'une 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e voix"/>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69929" cy="5165266"/>
                    </a:xfrm>
                    <a:prstGeom prst="rect">
                      <a:avLst/>
                    </a:prstGeom>
                    <a:noFill/>
                    <a:ln>
                      <a:noFill/>
                    </a:ln>
                  </pic:spPr>
                </pic:pic>
              </a:graphicData>
            </a:graphic>
          </wp:inline>
        </w:drawing>
      </w:r>
      <w:hyperlink r:id="rId104" w:history="1">
        <w:r w:rsidRPr="00FA0765">
          <w:rPr>
            <w:rStyle w:val="Hyperlink"/>
            <w:rFonts w:ascii="Arial" w:hAnsi="Arial" w:cs="Arial"/>
            <w:bCs/>
            <w:kern w:val="36"/>
            <w:sz w:val="18"/>
            <w:szCs w:val="18"/>
            <w:lang w:val="en-US"/>
          </w:rPr>
          <w:t>https://www.labetalectrice.com/2016/08/07/comment-decrire-une-voix-la-liste-geante/</w:t>
        </w:r>
      </w:hyperlink>
    </w:p>
    <w:p w:rsidR="006572A2" w:rsidRDefault="006572A2" w:rsidP="006572A2">
      <w:pPr>
        <w:ind w:left="567"/>
        <w:jc w:val="center"/>
        <w:rPr>
          <w:rFonts w:ascii="Arial" w:hAnsi="Arial" w:cs="Arial"/>
          <w:b/>
          <w:bCs/>
          <w:smallCaps/>
          <w:sz w:val="22"/>
          <w:szCs w:val="22"/>
          <w:lang w:val="en-US"/>
        </w:rPr>
      </w:pPr>
    </w:p>
    <w:p w:rsidR="000B11A7" w:rsidRDefault="000B11A7" w:rsidP="006572A2">
      <w:pPr>
        <w:ind w:left="567"/>
        <w:jc w:val="center"/>
        <w:rPr>
          <w:rFonts w:ascii="Arial" w:hAnsi="Arial" w:cs="Arial"/>
          <w:b/>
          <w:bCs/>
          <w:smallCaps/>
          <w:sz w:val="22"/>
          <w:szCs w:val="22"/>
          <w:lang w:val="en-US"/>
        </w:rPr>
      </w:pPr>
    </w:p>
    <w:p w:rsidR="000B11A7" w:rsidRPr="00270DC1" w:rsidRDefault="00270DC1" w:rsidP="00270DC1">
      <w:pPr>
        <w:pStyle w:val="berschrift1"/>
        <w:rPr>
          <w:lang w:val="en-US"/>
        </w:rPr>
      </w:pPr>
      <w:r w:rsidRPr="00270DC1">
        <w:rPr>
          <w:rFonts w:ascii="Arial" w:hAnsi="Arial" w:cs="Arial"/>
          <w:noProof/>
          <w:sz w:val="20"/>
          <w:szCs w:val="20"/>
        </w:rPr>
        <w:drawing>
          <wp:anchor distT="0" distB="0" distL="0" distR="0" simplePos="0" relativeHeight="251659776" behindDoc="0" locked="0" layoutInCell="1" allowOverlap="0">
            <wp:simplePos x="0" y="0"/>
            <wp:positionH relativeFrom="column">
              <wp:posOffset>28575</wp:posOffset>
            </wp:positionH>
            <wp:positionV relativeFrom="line">
              <wp:posOffset>34290</wp:posOffset>
            </wp:positionV>
            <wp:extent cx="725424" cy="865632"/>
            <wp:effectExtent l="0" t="0" r="0" b="0"/>
            <wp:wrapSquare wrapText="bothSides"/>
            <wp:docPr id="21" name="Grafik 21" descr="http://www.cafepedagogique.net/SiteCollectionImages/1902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fepedagogique.net/SiteCollectionImages/1902181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5424" cy="865632"/>
                    </a:xfrm>
                    <a:prstGeom prst="rect">
                      <a:avLst/>
                    </a:prstGeom>
                    <a:noFill/>
                    <a:ln>
                      <a:noFill/>
                    </a:ln>
                  </pic:spPr>
                </pic:pic>
              </a:graphicData>
            </a:graphic>
            <wp14:sizeRelH relativeFrom="page">
              <wp14:pctWidth>0</wp14:pctWidth>
            </wp14:sizeRelH>
            <wp14:sizeRelV relativeFrom="page">
              <wp14:pctHeight>0</wp14:pctHeight>
            </wp14:sizeRelV>
          </wp:anchor>
        </w:drawing>
      </w:r>
      <w:r w:rsidR="000B11A7" w:rsidRPr="00270DC1">
        <w:rPr>
          <w:rFonts w:ascii="Arial" w:hAnsi="Arial" w:cs="Arial"/>
          <w:sz w:val="20"/>
          <w:szCs w:val="20"/>
          <w:lang w:val="en-US"/>
        </w:rPr>
        <w:t>Un musée imaginaire </w:t>
      </w:r>
      <w:r w:rsidRPr="00270DC1">
        <w:rPr>
          <w:rFonts w:ascii="Arial" w:hAnsi="Arial" w:cs="Arial"/>
          <w:sz w:val="20"/>
          <w:szCs w:val="20"/>
          <w:lang w:val="en-US"/>
        </w:rPr>
        <w:br/>
      </w:r>
      <w:hyperlink r:id="rId106" w:history="1">
        <w:r w:rsidR="000B11A7" w:rsidRPr="00270DC1">
          <w:rPr>
            <w:rStyle w:val="Hyperlink"/>
            <w:rFonts w:ascii="Arial" w:hAnsi="Arial" w:cs="Arial"/>
            <w:b w:val="0"/>
            <w:smallCaps w:val="0"/>
            <w:sz w:val="20"/>
            <w:szCs w:val="20"/>
            <w:lang w:val="en-US"/>
          </w:rPr>
          <w:t>Le musée imaginaire</w:t>
        </w:r>
      </w:hyperlink>
      <w:r w:rsidR="000B11A7" w:rsidRPr="00270DC1">
        <w:rPr>
          <w:rFonts w:ascii="Arial" w:hAnsi="Arial" w:cs="Arial"/>
          <w:b w:val="0"/>
          <w:smallCaps w:val="0"/>
          <w:sz w:val="20"/>
          <w:szCs w:val="20"/>
          <w:lang w:val="en-US"/>
        </w:rPr>
        <w:t xml:space="preserve"> </w:t>
      </w:r>
      <w:r w:rsidRPr="00270DC1">
        <w:rPr>
          <w:rFonts w:ascii="Arial" w:hAnsi="Arial" w:cs="Arial"/>
          <w:b w:val="0"/>
          <w:smallCaps w:val="0"/>
          <w:sz w:val="20"/>
          <w:szCs w:val="20"/>
          <w:lang w:val="en-US"/>
        </w:rPr>
        <w:br/>
      </w:r>
      <w:hyperlink r:id="rId107" w:history="1">
        <w:r w:rsidR="000B11A7" w:rsidRPr="00270DC1">
          <w:rPr>
            <w:rStyle w:val="Hyperlink"/>
            <w:rFonts w:ascii="Arial" w:hAnsi="Arial" w:cs="Arial"/>
            <w:b w:val="0"/>
            <w:smallCaps w:val="0"/>
            <w:sz w:val="20"/>
            <w:szCs w:val="20"/>
            <w:lang w:val="en-US"/>
          </w:rPr>
          <w:t>Les documents sur l’adaptation</w:t>
        </w:r>
      </w:hyperlink>
      <w:r w:rsidR="000B11A7" w:rsidRPr="00270DC1">
        <w:rPr>
          <w:lang w:val="en-US"/>
        </w:rPr>
        <w:t xml:space="preserve"> </w:t>
      </w:r>
      <w:r>
        <w:rPr>
          <w:lang w:val="en-US"/>
        </w:rPr>
        <w:br/>
      </w:r>
      <w:r w:rsidR="000B11A7" w:rsidRPr="00270DC1">
        <w:rPr>
          <w:rFonts w:ascii="Arial" w:hAnsi="Arial" w:cs="Arial"/>
          <w:b w:val="0"/>
          <w:smallCaps w:val="0"/>
          <w:sz w:val="18"/>
          <w:szCs w:val="18"/>
          <w:lang w:val="en-US"/>
        </w:rPr>
        <w:t>Le site Lettres de l’académie de Caen propose des ressources pour aborder en terminale « La princesse de Montpensier » au programme de littérature. D’une part un musée imaginaire réalisé par Yves Maubant : cette exposition numérique de portraits féminins veut « nourrir l’imaginaire des tableaux à partir de la nouvelle et l’imaginaire de la nouvelle à partir des tableaux » tout en éclairant certains choix cinématographiques de Bertrand Tavernier. D’autre part des documents produits</w:t>
      </w:r>
      <w:r w:rsidR="000B11A7" w:rsidRPr="00270DC1">
        <w:rPr>
          <w:rFonts w:ascii="Arial" w:hAnsi="Arial" w:cs="Arial"/>
          <w:b w:val="0"/>
          <w:sz w:val="18"/>
          <w:szCs w:val="18"/>
          <w:lang w:val="en-US"/>
        </w:rPr>
        <w:t xml:space="preserve"> par Dominique Briand et Nicolas Boscher à l’occasion d’une  journée de formation sur l’adaptation cinématographique d’une œuvre littéraire.</w:t>
      </w:r>
    </w:p>
    <w:p w:rsidR="000B11A7" w:rsidRPr="00FA0765" w:rsidRDefault="000B11A7" w:rsidP="000B11A7">
      <w:pPr>
        <w:ind w:left="567"/>
        <w:rPr>
          <w:rFonts w:ascii="Arial" w:hAnsi="Arial" w:cs="Arial"/>
          <w:b/>
          <w:bCs/>
          <w:smallCaps/>
          <w:sz w:val="22"/>
          <w:szCs w:val="22"/>
          <w:lang w:val="en-US"/>
        </w:rPr>
      </w:pPr>
    </w:p>
    <w:p w:rsidR="00F4635E" w:rsidRDefault="002D420F" w:rsidP="00536D5F">
      <w:pPr>
        <w:ind w:left="567"/>
        <w:rPr>
          <w:lang w:val="en-US"/>
        </w:rPr>
      </w:pPr>
      <w:r>
        <w:rPr>
          <w:noProof/>
        </w:rPr>
        <w:lastRenderedPageBreak/>
        <w:drawing>
          <wp:inline distT="0" distB="0" distL="0" distR="0" wp14:anchorId="3B019074" wp14:editId="1E5C88AD">
            <wp:extent cx="5133975" cy="76676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133975" cy="7667625"/>
                    </a:xfrm>
                    <a:prstGeom prst="rect">
                      <a:avLst/>
                    </a:prstGeom>
                  </pic:spPr>
                </pic:pic>
              </a:graphicData>
            </a:graphic>
          </wp:inline>
        </w:drawing>
      </w:r>
    </w:p>
    <w:p w:rsidR="002D420F" w:rsidRPr="002D420F" w:rsidRDefault="00E90F6E" w:rsidP="002D420F">
      <w:pPr>
        <w:ind w:left="567"/>
        <w:jc w:val="center"/>
        <w:rPr>
          <w:rFonts w:ascii="Arial" w:hAnsi="Arial" w:cs="Arial"/>
          <w:sz w:val="20"/>
          <w:szCs w:val="20"/>
          <w:lang w:val="en-US"/>
        </w:rPr>
      </w:pPr>
      <w:hyperlink r:id="rId109" w:history="1">
        <w:r w:rsidR="002D420F" w:rsidRPr="002D420F">
          <w:rPr>
            <w:rStyle w:val="Hyperlink"/>
            <w:rFonts w:ascii="Arial" w:hAnsi="Arial" w:cs="Arial"/>
            <w:sz w:val="20"/>
            <w:szCs w:val="20"/>
            <w:lang w:val="en-US"/>
          </w:rPr>
          <w:t>http://ptitlibe.liberation.fr/rohingyas-birmanie,100917</w:t>
        </w:r>
      </w:hyperlink>
    </w:p>
    <w:p w:rsidR="002D420F" w:rsidRDefault="002D420F" w:rsidP="002D420F">
      <w:pPr>
        <w:ind w:left="567"/>
        <w:jc w:val="center"/>
        <w:rPr>
          <w:lang w:val="en-US"/>
        </w:rPr>
      </w:pPr>
    </w:p>
    <w:p w:rsidR="00CD238A" w:rsidRDefault="00CD238A" w:rsidP="00CD238A">
      <w:pPr>
        <w:pStyle w:val="berschrift1"/>
        <w:ind w:left="567"/>
        <w:rPr>
          <w:rFonts w:ascii="Arial" w:hAnsi="Arial" w:cs="Arial"/>
          <w:sz w:val="22"/>
          <w:szCs w:val="22"/>
          <w:lang w:val="en-US"/>
        </w:rPr>
      </w:pPr>
    </w:p>
    <w:p w:rsidR="00CD238A" w:rsidRDefault="00CD238A" w:rsidP="00CD238A">
      <w:pPr>
        <w:pStyle w:val="berschrift1"/>
        <w:ind w:left="567"/>
        <w:rPr>
          <w:rFonts w:ascii="Arial" w:hAnsi="Arial" w:cs="Arial"/>
          <w:sz w:val="22"/>
          <w:szCs w:val="22"/>
          <w:lang w:val="en-US"/>
        </w:rPr>
      </w:pPr>
    </w:p>
    <w:p w:rsidR="00CD238A" w:rsidRPr="00CD238A" w:rsidRDefault="00CD238A" w:rsidP="00CD238A">
      <w:pPr>
        <w:pStyle w:val="berschrift1"/>
        <w:ind w:left="567"/>
        <w:rPr>
          <w:rFonts w:ascii="Arial" w:hAnsi="Arial" w:cs="Arial"/>
          <w:sz w:val="22"/>
          <w:szCs w:val="22"/>
          <w:lang w:val="en-US"/>
        </w:rPr>
      </w:pPr>
      <w:r w:rsidRPr="00CD238A">
        <w:rPr>
          <w:rFonts w:ascii="Arial" w:hAnsi="Arial" w:cs="Arial"/>
          <w:sz w:val="22"/>
          <w:szCs w:val="22"/>
          <w:lang w:val="en-US"/>
        </w:rPr>
        <w:t>L'adjectif : tout, tous, toute, toutes</w:t>
      </w:r>
    </w:p>
    <w:p w:rsidR="00CD238A" w:rsidRPr="00CD238A" w:rsidRDefault="00E90F6E" w:rsidP="00CD238A">
      <w:pPr>
        <w:ind w:left="567"/>
        <w:rPr>
          <w:rFonts w:ascii="Arial" w:hAnsi="Arial" w:cs="Arial"/>
          <w:sz w:val="22"/>
          <w:szCs w:val="22"/>
          <w:lang w:val="en-US"/>
        </w:rPr>
      </w:pPr>
      <w:hyperlink r:id="rId110" w:history="1">
        <w:r w:rsidR="00CD238A" w:rsidRPr="00CD238A">
          <w:rPr>
            <w:rStyle w:val="Hyperlink"/>
            <w:rFonts w:ascii="Arial" w:hAnsi="Arial" w:cs="Arial"/>
            <w:sz w:val="22"/>
            <w:szCs w:val="22"/>
            <w:lang w:val="en-US"/>
          </w:rPr>
          <w:t>https://www.cia-france.com/page/dqz/2435/l-adjectif-tout-tous-toute-toutes?utm_source=sendinblue&amp;utm_campaign=FV&amp;utm_medium=email</w:t>
        </w:r>
      </w:hyperlink>
    </w:p>
    <w:p w:rsidR="002D420F" w:rsidRDefault="002D420F" w:rsidP="002D420F">
      <w:pPr>
        <w:ind w:left="567"/>
        <w:jc w:val="center"/>
        <w:rPr>
          <w:lang w:val="en-US"/>
        </w:rPr>
      </w:pPr>
    </w:p>
    <w:p w:rsidR="002D420F" w:rsidRDefault="002D420F" w:rsidP="00536D5F">
      <w:pPr>
        <w:ind w:left="567"/>
        <w:rPr>
          <w:lang w:val="en-US"/>
        </w:rPr>
      </w:pPr>
    </w:p>
    <w:p w:rsidR="002D420F" w:rsidRPr="00CD238A" w:rsidRDefault="00CD238A" w:rsidP="00CD238A">
      <w:pPr>
        <w:pStyle w:val="berschrift1"/>
        <w:rPr>
          <w:rFonts w:ascii="Arial" w:hAnsi="Arial" w:cs="Arial"/>
          <w:b w:val="0"/>
          <w:smallCaps w:val="0"/>
          <w:sz w:val="22"/>
          <w:szCs w:val="22"/>
          <w:lang w:val="en-US"/>
        </w:rPr>
      </w:pPr>
      <w:r>
        <w:rPr>
          <w:noProof/>
        </w:rPr>
        <w:drawing>
          <wp:anchor distT="0" distB="0" distL="114300" distR="114300" simplePos="0" relativeHeight="251663360" behindDoc="0" locked="0" layoutInCell="1" allowOverlap="1">
            <wp:simplePos x="0" y="0"/>
            <wp:positionH relativeFrom="column">
              <wp:posOffset>-3810</wp:posOffset>
            </wp:positionH>
            <wp:positionV relativeFrom="paragraph">
              <wp:posOffset>0</wp:posOffset>
            </wp:positionV>
            <wp:extent cx="997200" cy="1353600"/>
            <wp:effectExtent l="0" t="0" r="0" b="0"/>
            <wp:wrapSquare wrapText="bothSides"/>
            <wp:docPr id="34" name="Grafik 34" descr="https://fetv.cia-france.com/image/2018/2/12/bienvenue_marly.jpg%28mediaclass-base-media-preview.6c55b7f9d7072a9aa50507b4f1ace9e2a15d3b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etv.cia-france.com/image/2018/2/12/bienvenue_marly.jpg%28mediaclass-base-media-preview.6c55b7f9d7072a9aa50507b4f1ace9e2a15d3b23%2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972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5C2" w:rsidRPr="00CD238A">
        <w:rPr>
          <w:rFonts w:ascii="Arial" w:hAnsi="Arial" w:cs="Arial"/>
          <w:sz w:val="22"/>
          <w:szCs w:val="22"/>
          <w:lang w:val="en-US"/>
        </w:rPr>
        <w:t>Travail à partir du film "Bienvenue à Marly-Gomont" de Julien Rambaldi</w:t>
      </w:r>
      <w:r w:rsidRPr="00CD238A">
        <w:rPr>
          <w:rFonts w:ascii="Arial" w:hAnsi="Arial" w:cs="Arial"/>
          <w:sz w:val="22"/>
          <w:szCs w:val="22"/>
          <w:lang w:val="en-US"/>
        </w:rPr>
        <w:br/>
      </w:r>
      <w:hyperlink r:id="rId112" w:history="1">
        <w:r w:rsidRPr="00131A55">
          <w:rPr>
            <w:rStyle w:val="Hyperlink"/>
            <w:rFonts w:ascii="Arial" w:hAnsi="Arial" w:cs="Arial"/>
            <w:b w:val="0"/>
            <w:smallCaps w:val="0"/>
            <w:sz w:val="22"/>
            <w:szCs w:val="22"/>
            <w:lang w:val="en-US"/>
          </w:rPr>
          <w:t>https://www.cia-france.com/francais-et-vous/sous_le_platane/2433-travail-partir-du-film-bienvenue-marly-gomont-de-julien-rambaldi-juin-01.html?utm_source=sendinblue&amp;utm_campaign=FV&amp;utm_medium=email</w:t>
        </w:r>
      </w:hyperlink>
    </w:p>
    <w:p w:rsidR="00CD238A" w:rsidRPr="00CD238A" w:rsidRDefault="00CD238A" w:rsidP="00CD238A">
      <w:pPr>
        <w:rPr>
          <w:rFonts w:ascii="Arial" w:hAnsi="Arial" w:cs="Arial"/>
          <w:sz w:val="22"/>
          <w:szCs w:val="22"/>
          <w:lang w:val="en-US"/>
        </w:rPr>
      </w:pPr>
      <w:r w:rsidRPr="00CD238A">
        <w:rPr>
          <w:rFonts w:ascii="Arial" w:hAnsi="Arial" w:cs="Arial"/>
          <w:sz w:val="22"/>
          <w:szCs w:val="22"/>
          <w:lang w:val="en-US"/>
        </w:rPr>
        <w:t xml:space="preserve">version imprimable: </w:t>
      </w:r>
    </w:p>
    <w:p w:rsidR="00CD238A" w:rsidRPr="00CD238A" w:rsidRDefault="00E90F6E" w:rsidP="00CD238A">
      <w:pPr>
        <w:rPr>
          <w:rFonts w:ascii="Arial" w:hAnsi="Arial" w:cs="Arial"/>
          <w:sz w:val="22"/>
          <w:szCs w:val="22"/>
          <w:lang w:val="en-US"/>
        </w:rPr>
      </w:pPr>
      <w:hyperlink r:id="rId113" w:history="1">
        <w:r w:rsidR="00CD238A" w:rsidRPr="00CD238A">
          <w:rPr>
            <w:rStyle w:val="Hyperlink"/>
            <w:rFonts w:ascii="Arial" w:hAnsi="Arial" w:cs="Arial"/>
            <w:sz w:val="22"/>
            <w:szCs w:val="22"/>
            <w:lang w:val="en-US"/>
          </w:rPr>
          <w:t>https://www.cia-france.com/page/print/2433</w:t>
        </w:r>
      </w:hyperlink>
    </w:p>
    <w:p w:rsidR="00CD238A" w:rsidRPr="00CD238A" w:rsidRDefault="00CD238A" w:rsidP="00CD238A">
      <w:pPr>
        <w:rPr>
          <w:rFonts w:ascii="Arial" w:hAnsi="Arial" w:cs="Arial"/>
          <w:sz w:val="22"/>
          <w:szCs w:val="22"/>
          <w:lang w:val="en-US"/>
        </w:rPr>
      </w:pPr>
    </w:p>
    <w:p w:rsidR="00CD238A" w:rsidRPr="00CD238A" w:rsidRDefault="00CD238A" w:rsidP="00CD238A">
      <w:pPr>
        <w:rPr>
          <w:rFonts w:ascii="Arial" w:hAnsi="Arial" w:cs="Arial"/>
          <w:sz w:val="22"/>
          <w:szCs w:val="22"/>
          <w:lang w:val="en-US"/>
        </w:rPr>
      </w:pPr>
    </w:p>
    <w:p w:rsidR="00CD238A" w:rsidRPr="00CD238A" w:rsidRDefault="00CD238A" w:rsidP="00CD238A">
      <w:pPr>
        <w:rPr>
          <w:rFonts w:ascii="Arial" w:hAnsi="Arial" w:cs="Arial"/>
          <w:sz w:val="22"/>
          <w:szCs w:val="22"/>
          <w:lang w:val="en-US"/>
        </w:rPr>
      </w:pPr>
    </w:p>
    <w:p w:rsidR="00CD238A" w:rsidRDefault="00CD238A" w:rsidP="00CD238A">
      <w:pPr>
        <w:rPr>
          <w:lang w:val="en-US"/>
        </w:rPr>
      </w:pPr>
    </w:p>
    <w:p w:rsidR="00CD238A" w:rsidRPr="00CD238A" w:rsidRDefault="00CD238A" w:rsidP="00CD238A">
      <w:pPr>
        <w:rPr>
          <w:lang w:val="en-US"/>
        </w:rPr>
      </w:pPr>
    </w:p>
    <w:p w:rsidR="00CD238A" w:rsidRPr="00CD238A" w:rsidRDefault="00CD238A" w:rsidP="00536D5F">
      <w:pPr>
        <w:ind w:left="567"/>
        <w:rPr>
          <w:lang w:val="en-US"/>
        </w:rPr>
      </w:pPr>
    </w:p>
    <w:p w:rsidR="00CD238A" w:rsidRPr="00CD238A" w:rsidRDefault="00CD238A" w:rsidP="00536D5F">
      <w:pPr>
        <w:ind w:left="567"/>
        <w:rPr>
          <w:lang w:val="en-US"/>
        </w:rPr>
      </w:pPr>
    </w:p>
    <w:p w:rsidR="002D420F" w:rsidRPr="00CD238A" w:rsidRDefault="002D420F">
      <w:pPr>
        <w:rPr>
          <w:lang w:val="en-US"/>
        </w:rPr>
      </w:pPr>
      <w:r w:rsidRPr="00CD238A">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7E5E22" w:rsidTr="004A259D">
        <w:tc>
          <w:tcPr>
            <w:tcW w:w="9288" w:type="dxa"/>
            <w:shd w:val="clear" w:color="auto" w:fill="auto"/>
          </w:tcPr>
          <w:p w:rsidR="005A514C" w:rsidRPr="0044750C" w:rsidRDefault="0095521E" w:rsidP="00FC659D">
            <w:pPr>
              <w:pStyle w:val="behindh3"/>
              <w:jc w:val="center"/>
              <w:rPr>
                <w:lang w:val="fr-FR"/>
              </w:rPr>
            </w:pPr>
            <w:r w:rsidRPr="0044750C">
              <w:rPr>
                <w:lang w:val="fr-FR"/>
              </w:rPr>
              <w:lastRenderedPageBreak/>
              <w:br w:type="page"/>
            </w:r>
            <w:bookmarkStart w:id="30" w:name="Concours"/>
            <w:bookmarkEnd w:id="30"/>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E90F6E" w:rsidP="00FC659D">
            <w:pPr>
              <w:pStyle w:val="behindh3"/>
              <w:jc w:val="center"/>
              <w:rPr>
                <w:rFonts w:ascii="Arial" w:hAnsi="Arial" w:cs="Arial"/>
                <w:b/>
                <w:smallCaps/>
                <w:sz w:val="22"/>
                <w:szCs w:val="22"/>
                <w:lang w:val="fr-FR"/>
              </w:rPr>
            </w:pPr>
            <w:r>
              <w:rPr>
                <w:rFonts w:ascii="Arial" w:hAnsi="Arial" w:cs="Arial"/>
                <w:sz w:val="16"/>
                <w:szCs w:val="19"/>
              </w:rPr>
              <w:pict>
                <v:rect id="_x0000_i1043"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E90F6E" w:rsidP="00B57407">
            <w:pPr>
              <w:jc w:val="center"/>
              <w:rPr>
                <w:rFonts w:ascii="Arial" w:hAnsi="Arial" w:cs="Arial"/>
                <w:sz w:val="22"/>
                <w:szCs w:val="22"/>
                <w:lang w:val="fr-FR"/>
              </w:rPr>
            </w:pPr>
            <w:hyperlink r:id="rId114"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312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7" w:history="1">
              <w:r w:rsidRPr="00161AD4">
                <w:rPr>
                  <w:rStyle w:val="Hyperlink"/>
                  <w:rFonts w:ascii="Arial" w:hAnsi="Arial" w:cs="Arial"/>
                  <w:sz w:val="18"/>
                  <w:szCs w:val="18"/>
                  <w:lang w:val="en-US"/>
                </w:rPr>
                <w:t>Classes Musées 2015-2016</w:t>
              </w:r>
            </w:hyperlink>
          </w:p>
          <w:p w:rsidR="00B57407" w:rsidRPr="00161AD4" w:rsidRDefault="00E90F6E" w:rsidP="00B57407">
            <w:pPr>
              <w:pStyle w:val="rtejustify"/>
              <w:rPr>
                <w:rStyle w:val="field-content"/>
                <w:rFonts w:ascii="Arial" w:hAnsi="Arial" w:cs="Arial"/>
                <w:sz w:val="18"/>
                <w:szCs w:val="18"/>
                <w:lang w:val="en-US"/>
              </w:rPr>
            </w:pPr>
            <w:hyperlink r:id="rId118"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4144"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E90F6E" w:rsidP="00B57407">
            <w:pPr>
              <w:pStyle w:val="berschrift3"/>
              <w:rPr>
                <w:rFonts w:ascii="Arial" w:hAnsi="Arial" w:cs="Arial"/>
                <w:sz w:val="18"/>
                <w:szCs w:val="18"/>
                <w:lang w:val="en-US"/>
              </w:rPr>
            </w:pPr>
            <w:hyperlink r:id="rId121"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E90F6E" w:rsidP="00B57407">
            <w:pPr>
              <w:pStyle w:val="rtejustify"/>
              <w:rPr>
                <w:rFonts w:ascii="Arial" w:hAnsi="Arial" w:cs="Arial"/>
                <w:sz w:val="18"/>
                <w:szCs w:val="18"/>
                <w:lang w:val="en-US"/>
              </w:rPr>
            </w:pPr>
            <w:hyperlink r:id="rId122"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240"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E90F6E" w:rsidP="00B57407">
            <w:pPr>
              <w:pStyle w:val="berschrift3"/>
              <w:rPr>
                <w:rFonts w:ascii="Arial" w:hAnsi="Arial" w:cs="Arial"/>
                <w:sz w:val="18"/>
                <w:szCs w:val="18"/>
                <w:lang w:val="en-US"/>
              </w:rPr>
            </w:pPr>
            <w:hyperlink r:id="rId125"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E90F6E" w:rsidP="00B57407">
            <w:pPr>
              <w:spacing w:before="100" w:beforeAutospacing="1" w:after="100" w:afterAutospacing="1"/>
              <w:rPr>
                <w:rFonts w:ascii="Arial" w:hAnsi="Arial" w:cs="Arial"/>
                <w:sz w:val="18"/>
                <w:szCs w:val="18"/>
                <w:lang w:val="en-US"/>
              </w:rPr>
            </w:pPr>
            <w:hyperlink r:id="rId126"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61312"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704588" w:rsidRPr="007E5E22" w:rsidTr="00161AD4">
              <w:trPr>
                <w:tblCellSpacing w:w="15" w:type="dxa"/>
              </w:trPr>
              <w:tc>
                <w:tcPr>
                  <w:tcW w:w="0" w:type="auto"/>
                  <w:vAlign w:val="center"/>
                  <w:hideMark/>
                </w:tcPr>
                <w:p w:rsidR="00B57407" w:rsidRPr="00B57407" w:rsidRDefault="00E90F6E" w:rsidP="00B57407">
                  <w:pPr>
                    <w:pStyle w:val="berschrift3"/>
                    <w:rPr>
                      <w:rFonts w:ascii="Arial" w:hAnsi="Arial" w:cs="Arial"/>
                      <w:sz w:val="18"/>
                      <w:szCs w:val="18"/>
                    </w:rPr>
                  </w:pPr>
                  <w:hyperlink r:id="rId129"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E90F6E" w:rsidP="00B57407">
                  <w:pPr>
                    <w:rPr>
                      <w:rFonts w:ascii="Arial" w:hAnsi="Arial" w:cs="Arial"/>
                      <w:sz w:val="18"/>
                      <w:szCs w:val="18"/>
                      <w:lang w:val="en-US"/>
                    </w:rPr>
                  </w:pPr>
                  <w:hyperlink r:id="rId130"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E90F6E" w:rsidP="00B57407">
            <w:pPr>
              <w:pStyle w:val="berschrift3"/>
              <w:rPr>
                <w:rFonts w:ascii="Arial" w:hAnsi="Arial" w:cs="Arial"/>
                <w:sz w:val="18"/>
                <w:szCs w:val="18"/>
                <w:lang w:val="en-US"/>
              </w:rPr>
            </w:pPr>
            <w:hyperlink r:id="rId133"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E90F6E" w:rsidP="00B57407">
            <w:pPr>
              <w:pStyle w:val="behindh3"/>
              <w:spacing w:line="240" w:lineRule="auto"/>
              <w:rPr>
                <w:rFonts w:ascii="Arial" w:hAnsi="Arial" w:cs="Arial"/>
                <w:sz w:val="18"/>
                <w:szCs w:val="18"/>
              </w:rPr>
            </w:pPr>
            <w:hyperlink r:id="rId134" w:history="1">
              <w:r w:rsidR="00B57407" w:rsidRPr="00B57407">
                <w:rPr>
                  <w:rStyle w:val="Hyperlink"/>
                  <w:rFonts w:ascii="Arial" w:hAnsi="Arial" w:cs="Arial"/>
                  <w:sz w:val="18"/>
                  <w:szCs w:val="18"/>
                </w:rPr>
                <w:t>En savoir plus</w:t>
              </w:r>
            </w:hyperlink>
          </w:p>
          <w:p w:rsidR="00FF2D96" w:rsidRPr="00BC4255" w:rsidRDefault="00E90F6E" w:rsidP="00FF2D96">
            <w:pPr>
              <w:pStyle w:val="berschrift3"/>
              <w:rPr>
                <w:rFonts w:ascii="Arial" w:hAnsi="Arial" w:cs="Arial"/>
                <w:smallCaps/>
              </w:rPr>
            </w:pPr>
            <w:hyperlink r:id="rId135"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8"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E90F6E" w:rsidP="00B57407">
            <w:pPr>
              <w:pStyle w:val="behindh3"/>
              <w:spacing w:line="240" w:lineRule="auto"/>
              <w:rPr>
                <w:rFonts w:ascii="Arial" w:hAnsi="Arial" w:cs="Arial"/>
                <w:sz w:val="18"/>
                <w:szCs w:val="18"/>
              </w:rPr>
            </w:pPr>
            <w:hyperlink r:id="rId139"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E90F6E" w:rsidP="00FF2D96">
            <w:pPr>
              <w:pStyle w:val="berschrift2"/>
              <w:rPr>
                <w:lang w:val="en-US"/>
              </w:rPr>
            </w:pPr>
            <w:hyperlink r:id="rId140"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41"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E90F6E" w:rsidP="00EE609D">
            <w:pPr>
              <w:pStyle w:val="behindh3"/>
              <w:jc w:val="center"/>
              <w:rPr>
                <w:rFonts w:ascii="Arial" w:hAnsi="Arial" w:cs="Arial"/>
                <w:smallCaps/>
                <w:lang w:val="fr-FR"/>
              </w:rPr>
            </w:pPr>
            <w:r>
              <w:rPr>
                <w:rFonts w:ascii="Arial" w:hAnsi="Arial" w:cs="Arial"/>
                <w:sz w:val="16"/>
                <w:szCs w:val="19"/>
              </w:rPr>
              <w:pict>
                <v:rect id="_x0000_i1044"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42" tgtFrame="_blank"/>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E90F6E" w:rsidP="0052289A">
            <w:pPr>
              <w:pStyle w:val="behindh3"/>
              <w:jc w:val="center"/>
              <w:rPr>
                <w:lang w:val="fr-FR"/>
              </w:rPr>
            </w:pPr>
            <w:hyperlink r:id="rId144"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E90F6E" w:rsidP="0025110E">
            <w:pPr>
              <w:pStyle w:val="behindh3"/>
              <w:spacing w:line="240" w:lineRule="auto"/>
              <w:rPr>
                <w:rFonts w:ascii="Arial" w:hAnsi="Arial" w:cs="Arial"/>
                <w:sz w:val="18"/>
                <w:szCs w:val="18"/>
              </w:rPr>
            </w:pPr>
            <w:hyperlink r:id="rId145"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E90F6E" w:rsidP="00FF2D96">
            <w:pPr>
              <w:rPr>
                <w:rFonts w:ascii="Arial" w:hAnsi="Arial" w:cs="Arial"/>
                <w:sz w:val="22"/>
                <w:szCs w:val="22"/>
              </w:rPr>
            </w:pPr>
            <w:hyperlink r:id="rId146"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47"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1" w:name="petitscitoyens"/>
      <w:bookmarkEnd w:id="31"/>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3E7D48" w:rsidRDefault="00E90F6E" w:rsidP="00B92E7A">
      <w:pPr>
        <w:jc w:val="center"/>
        <w:rPr>
          <w:rStyle w:val="Hyperlink"/>
          <w:rFonts w:ascii="Arial" w:hAnsi="Arial" w:cs="Arial"/>
          <w:sz w:val="22"/>
          <w:szCs w:val="22"/>
        </w:rPr>
      </w:pPr>
      <w:hyperlink r:id="rId150" w:history="1">
        <w:r w:rsidR="005F2E67" w:rsidRPr="00E330D5">
          <w:rPr>
            <w:rStyle w:val="Hyperlink"/>
            <w:rFonts w:ascii="Arial" w:hAnsi="Arial" w:cs="Arial"/>
            <w:sz w:val="22"/>
            <w:szCs w:val="22"/>
          </w:rPr>
          <w:t>http://lespetitscitoyens-laboutique.com/</w:t>
        </w:r>
      </w:hyperlink>
    </w:p>
    <w:p w:rsidR="00704588" w:rsidRDefault="00704588" w:rsidP="00B92E7A">
      <w:pPr>
        <w:jc w:val="center"/>
        <w:rPr>
          <w:rStyle w:val="Hyperlink"/>
          <w:rFonts w:ascii="Arial" w:hAnsi="Arial" w:cs="Arial"/>
          <w:sz w:val="22"/>
          <w:szCs w:val="22"/>
        </w:rPr>
      </w:pPr>
    </w:p>
    <w:p w:rsidR="00704588" w:rsidRDefault="00704588" w:rsidP="00B92E7A">
      <w:pPr>
        <w:jc w:val="center"/>
        <w:rPr>
          <w:rStyle w:val="Hyperlink"/>
          <w:rFonts w:ascii="Arial" w:hAnsi="Arial" w:cs="Arial"/>
          <w:sz w:val="22"/>
          <w:szCs w:val="22"/>
        </w:rPr>
      </w:pPr>
    </w:p>
    <w:p w:rsidR="00704588" w:rsidRDefault="00704588" w:rsidP="00B92E7A">
      <w:pPr>
        <w:jc w:val="center"/>
        <w:rPr>
          <w:rStyle w:val="Hyperlink"/>
          <w:rFonts w:ascii="Arial" w:hAnsi="Arial" w:cs="Arial"/>
          <w:sz w:val="22"/>
          <w:szCs w:val="22"/>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04588" w:rsidTr="00704588">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704588">
              <w:tc>
                <w:tcPr>
                  <w:tcW w:w="0" w:type="auto"/>
                  <w:tcMar>
                    <w:top w:w="0" w:type="dxa"/>
                    <w:left w:w="375" w:type="dxa"/>
                    <w:bottom w:w="0" w:type="dxa"/>
                    <w:right w:w="375" w:type="dxa"/>
                  </w:tcMar>
                  <w:vAlign w:val="center"/>
                  <w:hideMark/>
                </w:tcPr>
                <w:p w:rsidR="00704588" w:rsidRPr="00704588" w:rsidRDefault="00704588" w:rsidP="00704588">
                  <w:pPr>
                    <w:pStyle w:val="berschrift2"/>
                    <w:spacing w:line="300" w:lineRule="atLeast"/>
                    <w:jc w:val="center"/>
                    <w:rPr>
                      <w:color w:val="55575D"/>
                      <w:sz w:val="22"/>
                      <w:szCs w:val="22"/>
                    </w:rPr>
                  </w:pPr>
                  <w:r w:rsidRPr="00704588">
                    <w:rPr>
                      <w:color w:val="55575D"/>
                      <w:sz w:val="22"/>
                      <w:szCs w:val="22"/>
                    </w:rPr>
                    <w:t>L'hebdo de la semaine du lundi 26 février 2018</w:t>
                  </w:r>
                </w:p>
              </w:tc>
            </w:tr>
            <w:tr w:rsidR="0070458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04588">
                    <w:trPr>
                      <w:jc w:val="center"/>
                    </w:trPr>
                    <w:tc>
                      <w:tcPr>
                        <w:tcW w:w="8985" w:type="dxa"/>
                        <w:vAlign w:val="center"/>
                        <w:hideMark/>
                      </w:tcPr>
                      <w:p w:rsidR="00704588" w:rsidRDefault="00704588">
                        <w:r>
                          <w:rPr>
                            <w:noProof/>
                          </w:rPr>
                          <w:drawing>
                            <wp:inline distT="0" distB="0" distL="0" distR="0">
                              <wp:extent cx="5709920" cy="467995"/>
                              <wp:effectExtent l="0" t="0" r="5080" b="8255"/>
                              <wp:docPr id="64" name="Grafik 64"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tplimg/ir26/b/l588/txv.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9920" cy="467995"/>
                                      </a:xfrm>
                                      <a:prstGeom prst="rect">
                                        <a:avLst/>
                                      </a:prstGeom>
                                      <a:noFill/>
                                      <a:ln>
                                        <a:noFill/>
                                      </a:ln>
                                    </pic:spPr>
                                  </pic:pic>
                                </a:graphicData>
                              </a:graphic>
                            </wp:inline>
                          </w:drawing>
                        </w:r>
                      </w:p>
                    </w:tc>
                  </w:tr>
                </w:tbl>
                <w:p w:rsidR="00704588" w:rsidRDefault="00704588">
                  <w:pPr>
                    <w:jc w:val="center"/>
                    <w:rPr>
                      <w:sz w:val="2"/>
                      <w:szCs w:val="2"/>
                    </w:rPr>
                  </w:pPr>
                </w:p>
              </w:tc>
            </w:tr>
          </w:tbl>
          <w:p w:rsidR="00704588" w:rsidRDefault="00704588">
            <w:pPr>
              <w:textAlignment w:val="top"/>
              <w:rPr>
                <w:sz w:val="20"/>
                <w:szCs w:val="20"/>
              </w:rPr>
            </w:pPr>
          </w:p>
        </w:tc>
      </w:tr>
      <w:tr w:rsidR="00704588" w:rsidRPr="00704588" w:rsidTr="00704588">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04588" w:rsidRPr="00704588" w:rsidTr="00704588">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704588" w:rsidRPr="0070458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04588" w:rsidRPr="0070458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04588" w:rsidRPr="00704588">
                                <w:trPr>
                                  <w:jc w:val="center"/>
                                </w:trPr>
                                <w:tc>
                                  <w:tcPr>
                                    <w:tcW w:w="8250" w:type="dxa"/>
                                    <w:vAlign w:val="center"/>
                                    <w:hideMark/>
                                  </w:tcPr>
                                  <w:p w:rsidR="00704588" w:rsidRDefault="00704588" w:rsidP="00704588">
                                    <w:pPr>
                                      <w:jc w:val="center"/>
                                      <w:rPr>
                                        <w:rFonts w:ascii="Arial" w:hAnsi="Arial" w:cs="Arial"/>
                                        <w:sz w:val="18"/>
                                        <w:szCs w:val="18"/>
                                      </w:rPr>
                                    </w:pPr>
                                    <w:r w:rsidRPr="00704588">
                                      <w:rPr>
                                        <w:rFonts w:ascii="Arial" w:hAnsi="Arial" w:cs="Arial"/>
                                        <w:noProof/>
                                        <w:color w:val="0000FF"/>
                                        <w:sz w:val="18"/>
                                        <w:szCs w:val="18"/>
                                      </w:rPr>
                                      <w:drawing>
                                        <wp:inline distT="0" distB="0" distL="0" distR="0">
                                          <wp:extent cx="3678939" cy="2380280"/>
                                          <wp:effectExtent l="0" t="0" r="0" b="1270"/>
                                          <wp:docPr id="63" name="Grafik 63" descr="http://ir26.mjt.lu/img/ir26/b/xmgs/llgn.jpeg">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mgs/llgn.jpeg">
                                                    <a:hlinkClick r:id="rId152" tgtFrame="&quot;_blank&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680888" cy="2381541"/>
                                                  </a:xfrm>
                                                  <a:prstGeom prst="rect">
                                                    <a:avLst/>
                                                  </a:prstGeom>
                                                  <a:noFill/>
                                                  <a:ln>
                                                    <a:noFill/>
                                                  </a:ln>
                                                </pic:spPr>
                                              </pic:pic>
                                            </a:graphicData>
                                          </a:graphic>
                                        </wp:inline>
                                      </w:drawing>
                                    </w:r>
                                  </w:p>
                                  <w:p w:rsidR="00704588" w:rsidRDefault="00704588" w:rsidP="00704588">
                                    <w:pPr>
                                      <w:jc w:val="both"/>
                                      <w:rPr>
                                        <w:rFonts w:ascii="Arial" w:hAnsi="Arial" w:cs="Arial"/>
                                        <w:sz w:val="18"/>
                                        <w:szCs w:val="18"/>
                                      </w:rPr>
                                    </w:pPr>
                                  </w:p>
                                  <w:p w:rsidR="00704588" w:rsidRDefault="00704588" w:rsidP="00704588">
                                    <w:pPr>
                                      <w:pStyle w:val="berschrift2"/>
                                      <w:jc w:val="both"/>
                                      <w:rPr>
                                        <w:color w:val="55575D"/>
                                        <w:sz w:val="18"/>
                                        <w:szCs w:val="18"/>
                                      </w:rPr>
                                    </w:pPr>
                                  </w:p>
                                  <w:p w:rsidR="00704588" w:rsidRPr="00704588" w:rsidRDefault="00704588" w:rsidP="00704588">
                                    <w:pPr>
                                      <w:pStyle w:val="berschrift2"/>
                                      <w:jc w:val="both"/>
                                      <w:rPr>
                                        <w:color w:val="55575D"/>
                                        <w:sz w:val="18"/>
                                        <w:szCs w:val="18"/>
                                      </w:rPr>
                                    </w:pPr>
                                    <w:r w:rsidRPr="00704588">
                                      <w:rPr>
                                        <w:color w:val="55575D"/>
                                        <w:sz w:val="18"/>
                                        <w:szCs w:val="18"/>
                                      </w:rPr>
                                      <w:t>300 enfants soldats libérés au Soudan</w:t>
                                    </w:r>
                                  </w:p>
                                  <w:p w:rsidR="00704588" w:rsidRPr="00704588" w:rsidRDefault="00704588" w:rsidP="00704588">
                                    <w:pPr>
                                      <w:jc w:val="both"/>
                                      <w:rPr>
                                        <w:rFonts w:ascii="Arial" w:hAnsi="Arial" w:cs="Arial"/>
                                        <w:sz w:val="18"/>
                                        <w:szCs w:val="18"/>
                                      </w:rPr>
                                    </w:pPr>
                                    <w:r w:rsidRPr="00704588">
                                      <w:rPr>
                                        <w:rFonts w:ascii="Arial" w:hAnsi="Arial" w:cs="Arial"/>
                                        <w:color w:val="55575D"/>
                                        <w:sz w:val="18"/>
                                        <w:szCs w:val="18"/>
                                      </w:rPr>
                                      <w:t xml:space="preserve">Au début du mois, plus de 300 enfants, dont environ 90 jeunes filles, qui étaient retenus par des militaires ont été libérés au Soudan du Sud (en Afrique de l’Est). Depuis 2013, ce pays est en guerre et les militaires n’hésitent pas à enrôler (c’est le </w:t>
                                    </w:r>
                                    <w:r w:rsidRPr="00704588">
                                      <w:rPr>
                                        <w:rFonts w:ascii="Arial" w:hAnsi="Arial" w:cs="Arial"/>
                                        <w:i/>
                                        <w:iCs/>
                                        <w:color w:val="55575D"/>
                                        <w:sz w:val="18"/>
                                        <w:szCs w:val="18"/>
                                      </w:rPr>
                                      <w:t>Mot du jour</w:t>
                                    </w:r>
                                    <w:r w:rsidRPr="00704588">
                                      <w:rPr>
                                        <w:rFonts w:ascii="Arial" w:hAnsi="Arial" w:cs="Arial"/>
                                        <w:color w:val="55575D"/>
                                        <w:sz w:val="18"/>
                                        <w:szCs w:val="18"/>
                                      </w:rPr>
                                      <w:t xml:space="preserve">) des enfants pour en faire des enfants soldats. </w:t>
                                    </w:r>
                                    <w:r w:rsidRPr="000312F1">
                                      <w:rPr>
                                        <w:rFonts w:ascii="Arial" w:hAnsi="Arial" w:cs="Arial"/>
                                        <w:color w:val="55575D"/>
                                        <w:sz w:val="18"/>
                                        <w:szCs w:val="18"/>
                                        <w:lang w:val="en-US"/>
                                      </w:rPr>
                                      <w:t>Environ 19 000 enfants sont concernés. On les force à travailler pour les soldats, par exemple ils doivent leur faire la cuisine, porter du matériel ou même se battre avec des armes. Ces enfants sont obligés d’obéir et subissent de nombreuses violences (coups, blessures...). Évidemment, tous ces mauvais traitements sont interdits par la Convention Internationale des Droits de l’Enfant qui dit que tous les enfants doivent être protégés de la guerre et de la maltraitance. C’est pourquoi l’Organisation des Nations Unies se bat pour rendre leur liberté aux enfants soldats. La plupart des 300 enfants qui ont été libérés au Soudan ont pu retourner dans leurs familles mais ils sont très marqués par ce qu’ils ont vécu. L’ONU espère pouvoir venir en aide à 700 autres enfants dans les prochaines semaines. Pour en savoir plus sur la guerre, tu peux lire le livret "</w:t>
                                    </w:r>
                                    <w:hyperlink r:id="rId154" w:tgtFrame="_blank" w:history="1">
                                      <w:r w:rsidRPr="000312F1">
                                        <w:rPr>
                                          <w:rStyle w:val="Hyperlink"/>
                                          <w:rFonts w:ascii="Arial" w:hAnsi="Arial" w:cs="Arial"/>
                                          <w:sz w:val="18"/>
                                          <w:szCs w:val="18"/>
                                          <w:lang w:val="en-US"/>
                                        </w:rPr>
                                        <w:t>Et si on s’parlait de la guerre ?</w:t>
                                      </w:r>
                                    </w:hyperlink>
                                    <w:r w:rsidRPr="00704588">
                                      <w:rPr>
                                        <w:rFonts w:ascii="Arial" w:hAnsi="Arial" w:cs="Arial"/>
                                        <w:color w:val="55575D"/>
                                        <w:sz w:val="18"/>
                                        <w:szCs w:val="18"/>
                                      </w:rPr>
                                      <w:t>".</w:t>
                                    </w: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textAlignment w:val="top"/>
                          <w:rPr>
                            <w:rFonts w:ascii="Arial" w:hAnsi="Arial" w:cs="Arial"/>
                            <w:sz w:val="18"/>
                            <w:szCs w:val="18"/>
                          </w:rPr>
                        </w:pP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shd w:val="clear" w:color="auto" w:fill="FFFFFF"/>
              <w:rPr>
                <w:rFonts w:ascii="Arial" w:hAnsi="Arial" w:cs="Arial"/>
                <w:sz w:val="18"/>
                <w:szCs w:val="18"/>
              </w:rPr>
            </w:pPr>
          </w:p>
        </w:tc>
      </w:tr>
    </w:tbl>
    <w:p w:rsidR="00704588" w:rsidRPr="00704588" w:rsidRDefault="00704588" w:rsidP="0070458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5"/>
      </w:tblGrid>
      <w:tr w:rsidR="00704588" w:rsidRPr="00704588" w:rsidTr="0070458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5"/>
            </w:tblGrid>
            <w:tr w:rsidR="00704588" w:rsidRPr="00704588" w:rsidTr="0070458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5"/>
                  </w:tblGrid>
                  <w:tr w:rsidR="00704588" w:rsidRPr="0070458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5"/>
                        </w:tblGrid>
                        <w:tr w:rsidR="00704588" w:rsidRPr="00704588">
                          <w:tc>
                            <w:tcPr>
                              <w:tcW w:w="0" w:type="auto"/>
                              <w:tcMar>
                                <w:top w:w="0" w:type="dxa"/>
                                <w:left w:w="375" w:type="dxa"/>
                                <w:bottom w:w="0" w:type="dxa"/>
                                <w:right w:w="375" w:type="dxa"/>
                              </w:tcMar>
                              <w:vAlign w:val="center"/>
                              <w:hideMark/>
                            </w:tcPr>
                            <w:p w:rsidR="00704588" w:rsidRPr="00704588" w:rsidRDefault="00704588" w:rsidP="00704588">
                              <w:pPr>
                                <w:pStyle w:val="StandardWeb"/>
                                <w:spacing w:before="150" w:after="150"/>
                                <w:rPr>
                                  <w:rFonts w:ascii="Arial" w:hAnsi="Arial" w:cs="Arial"/>
                                  <w:color w:val="55575D"/>
                                </w:rPr>
                              </w:pPr>
                            </w:p>
                          </w:tc>
                        </w:tr>
                        <w:tr w:rsidR="00704588" w:rsidRPr="0070458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04588" w:rsidRPr="00704588">
                                <w:trPr>
                                  <w:jc w:val="center"/>
                                </w:trPr>
                                <w:tc>
                                  <w:tcPr>
                                    <w:tcW w:w="8985" w:type="dxa"/>
                                    <w:vAlign w:val="center"/>
                                    <w:hideMark/>
                                  </w:tcPr>
                                  <w:p w:rsidR="00704588" w:rsidRPr="00704588" w:rsidRDefault="00704588" w:rsidP="00704588">
                                    <w:pPr>
                                      <w:rPr>
                                        <w:rFonts w:ascii="Arial" w:hAnsi="Arial" w:cs="Arial"/>
                                        <w:sz w:val="18"/>
                                        <w:szCs w:val="18"/>
                                      </w:rPr>
                                    </w:pPr>
                                    <w:r w:rsidRPr="00704588">
                                      <w:rPr>
                                        <w:rFonts w:ascii="Arial" w:hAnsi="Arial" w:cs="Arial"/>
                                        <w:noProof/>
                                        <w:sz w:val="18"/>
                                        <w:szCs w:val="18"/>
                                      </w:rPr>
                                      <w:lastRenderedPageBreak/>
                                      <w:drawing>
                                        <wp:inline distT="0" distB="0" distL="0" distR="0">
                                          <wp:extent cx="5709920" cy="457200"/>
                                          <wp:effectExtent l="0" t="0" r="5080" b="0"/>
                                          <wp:docPr id="61" name="Grafik 61"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tplimg/ir26/b/l588/txh.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9920" cy="457200"/>
                                                  </a:xfrm>
                                                  <a:prstGeom prst="rect">
                                                    <a:avLst/>
                                                  </a:prstGeom>
                                                  <a:noFill/>
                                                  <a:ln>
                                                    <a:noFill/>
                                                  </a:ln>
                                                </pic:spPr>
                                              </pic:pic>
                                            </a:graphicData>
                                          </a:graphic>
                                        </wp:inline>
                                      </w:drawing>
                                    </w:r>
                                  </w:p>
                                </w:tc>
                              </w:tr>
                            </w:tbl>
                            <w:p w:rsidR="00704588" w:rsidRPr="00704588" w:rsidRDefault="00704588" w:rsidP="00704588">
                              <w:pPr>
                                <w:jc w:val="center"/>
                                <w:rPr>
                                  <w:rFonts w:ascii="Arial" w:hAnsi="Arial" w:cs="Arial"/>
                                  <w:sz w:val="18"/>
                                  <w:szCs w:val="18"/>
                                </w:rPr>
                              </w:pPr>
                            </w:p>
                          </w:tc>
                        </w:tr>
                        <w:tr w:rsidR="00704588" w:rsidRPr="0070458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704588" w:rsidRPr="00704588">
                                <w:trPr>
                                  <w:jc w:val="center"/>
                                </w:trPr>
                                <w:tc>
                                  <w:tcPr>
                                    <w:tcW w:w="8250" w:type="dxa"/>
                                    <w:vAlign w:val="center"/>
                                    <w:hideMark/>
                                  </w:tcPr>
                                  <w:p w:rsidR="00704588" w:rsidRPr="00704588" w:rsidRDefault="00704588" w:rsidP="00704588">
                                    <w:pPr>
                                      <w:rPr>
                                        <w:rFonts w:ascii="Arial" w:hAnsi="Arial" w:cs="Arial"/>
                                        <w:sz w:val="18"/>
                                        <w:szCs w:val="18"/>
                                      </w:rPr>
                                    </w:pPr>
                                    <w:r w:rsidRPr="00704588">
                                      <w:rPr>
                                        <w:rFonts w:ascii="Arial" w:hAnsi="Arial" w:cs="Arial"/>
                                        <w:noProof/>
                                        <w:color w:val="0000FF"/>
                                        <w:sz w:val="18"/>
                                        <w:szCs w:val="18"/>
                                      </w:rPr>
                                      <w:drawing>
                                        <wp:inline distT="0" distB="0" distL="0" distR="0">
                                          <wp:extent cx="5241925" cy="1797050"/>
                                          <wp:effectExtent l="0" t="0" r="0" b="0"/>
                                          <wp:docPr id="60" name="Grafik 60" descr="http://ir26.mjt.lu/img/ir26/b/xmgs/llgq.jpe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mgs/llgq.jpeg">
                                                    <a:hlinkClick r:id="rId156" tgtFrame="&quot;_blank&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41925" cy="1797050"/>
                                                  </a:xfrm>
                                                  <a:prstGeom prst="rect">
                                                    <a:avLst/>
                                                  </a:prstGeom>
                                                  <a:noFill/>
                                                  <a:ln>
                                                    <a:noFill/>
                                                  </a:ln>
                                                </pic:spPr>
                                              </pic:pic>
                                            </a:graphicData>
                                          </a:graphic>
                                        </wp:inline>
                                      </w:drawing>
                                    </w:r>
                                  </w:p>
                                </w:tc>
                              </w:tr>
                            </w:tbl>
                            <w:p w:rsidR="00704588" w:rsidRPr="00704588" w:rsidRDefault="00704588" w:rsidP="00704588">
                              <w:pPr>
                                <w:jc w:val="center"/>
                                <w:rPr>
                                  <w:rFonts w:ascii="Arial" w:hAnsi="Arial" w:cs="Arial"/>
                                  <w:sz w:val="18"/>
                                  <w:szCs w:val="18"/>
                                </w:rPr>
                              </w:pPr>
                            </w:p>
                          </w:tc>
                        </w:tr>
                        <w:tr w:rsidR="00704588" w:rsidRPr="00704588">
                          <w:tc>
                            <w:tcPr>
                              <w:tcW w:w="0" w:type="auto"/>
                              <w:tcMar>
                                <w:top w:w="0" w:type="dxa"/>
                                <w:left w:w="375" w:type="dxa"/>
                                <w:bottom w:w="0" w:type="dxa"/>
                                <w:right w:w="375" w:type="dxa"/>
                              </w:tcMar>
                              <w:vAlign w:val="center"/>
                              <w:hideMark/>
                            </w:tcPr>
                            <w:p w:rsidR="00704588" w:rsidRPr="00704588" w:rsidRDefault="00704588" w:rsidP="00704588">
                              <w:pPr>
                                <w:pStyle w:val="berschrift2"/>
                                <w:rPr>
                                  <w:color w:val="55575D"/>
                                  <w:sz w:val="18"/>
                                  <w:szCs w:val="18"/>
                                </w:rPr>
                              </w:pPr>
                              <w:r w:rsidRPr="00704588">
                                <w:rPr>
                                  <w:color w:val="55575D"/>
                                  <w:sz w:val="18"/>
                                  <w:szCs w:val="18"/>
                                </w:rPr>
                                <w:t>Pourquoi un enfant devient-il enfant soldat ?</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EE8899"/>
                                  <w:lang w:val="en-US"/>
                                </w:rPr>
                                <w:t>Agathe :</w:t>
                              </w:r>
                              <w:r w:rsidRPr="000312F1">
                                <w:rPr>
                                  <w:rFonts w:ascii="Arial" w:hAnsi="Arial" w:cs="Arial"/>
                                  <w:color w:val="55575D"/>
                                  <w:lang w:val="en-US"/>
                                </w:rPr>
                                <w:t xml:space="preserve"> J’ai appris un truc trop triste en classe : il paraît qu’il y a des enfants qui font la guerre ! On les appelle même des enfants soldats…</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571188"/>
                                  <w:lang w:val="en-US"/>
                                </w:rPr>
                                <w:t>Sarah :</w:t>
                              </w:r>
                              <w:r w:rsidRPr="000312F1">
                                <w:rPr>
                                  <w:rFonts w:ascii="Arial" w:hAnsi="Arial" w:cs="Arial"/>
                                  <w:b/>
                                  <w:bCs/>
                                  <w:color w:val="55575D"/>
                                  <w:lang w:val="en-US"/>
                                </w:rPr>
                                <w:t xml:space="preserve"> </w:t>
                              </w:r>
                              <w:r w:rsidRPr="000312F1">
                                <w:rPr>
                                  <w:rFonts w:ascii="Arial" w:hAnsi="Arial" w:cs="Arial"/>
                                  <w:color w:val="55575D"/>
                                  <w:lang w:val="en-US"/>
                                </w:rPr>
                                <w:t>Je ne comprends pas comment les enfants peuvent être soldats… Ils sont trop jeunes ! Et les familles ne devraient pas les protéger plutôt que de les envoyer se battre ?</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EE8899"/>
                                  <w:lang w:val="en-US"/>
                                </w:rPr>
                                <w:t>Agathe :</w:t>
                              </w:r>
                              <w:r w:rsidRPr="000312F1">
                                <w:rPr>
                                  <w:rFonts w:ascii="Arial" w:hAnsi="Arial" w:cs="Arial"/>
                                  <w:color w:val="55575D"/>
                                  <w:lang w:val="en-US"/>
                                </w:rPr>
                                <w:t xml:space="preserve"> Mon maître nous a expliqué qu’ils sont obligés de rejoindre les militaires. Certains enfants n’ont plus de famille justement à cause de la guerre et il y en a même d’autres qui sont enlevés par des soldats.</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571188"/>
                                  <w:lang w:val="en-US"/>
                                </w:rPr>
                                <w:t>Sarah :</w:t>
                              </w:r>
                              <w:r w:rsidRPr="000312F1">
                                <w:rPr>
                                  <w:rFonts w:ascii="Arial" w:hAnsi="Arial" w:cs="Arial"/>
                                  <w:b/>
                                  <w:bCs/>
                                  <w:color w:val="55575D"/>
                                  <w:lang w:val="en-US"/>
                                </w:rPr>
                                <w:t xml:space="preserve"> </w:t>
                              </w:r>
                              <w:r w:rsidRPr="000312F1">
                                <w:rPr>
                                  <w:rFonts w:ascii="Arial" w:hAnsi="Arial" w:cs="Arial"/>
                                  <w:color w:val="55575D"/>
                                  <w:lang w:val="en-US"/>
                                </w:rPr>
                                <w:t>C’est horrible ! Et tu crois qu’il y en a qui choisissent de faire la guerre ?</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EE8899"/>
                                  <w:lang w:val="en-US"/>
                                </w:rPr>
                                <w:t>Agathe :</w:t>
                              </w:r>
                              <w:r w:rsidRPr="000312F1">
                                <w:rPr>
                                  <w:rFonts w:ascii="Arial" w:hAnsi="Arial" w:cs="Arial"/>
                                  <w:color w:val="55575D"/>
                                  <w:lang w:val="en-US"/>
                                </w:rPr>
                                <w:t xml:space="preserve"> Pas vraiment, certains sont volontaires pour entrer dans une armée, mais le plus souvent, c’est parce qu’ils sont très pauvres et qu’on leur promet à manger…</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571188"/>
                                  <w:lang w:val="en-US"/>
                                </w:rPr>
                                <w:t>Sarah :</w:t>
                              </w:r>
                              <w:r w:rsidRPr="000312F1">
                                <w:rPr>
                                  <w:rFonts w:ascii="Arial" w:hAnsi="Arial" w:cs="Arial"/>
                                  <w:b/>
                                  <w:bCs/>
                                  <w:color w:val="55575D"/>
                                  <w:lang w:val="en-US"/>
                                </w:rPr>
                                <w:t xml:space="preserve"> </w:t>
                              </w:r>
                              <w:r w:rsidRPr="000312F1">
                                <w:rPr>
                                  <w:rFonts w:ascii="Arial" w:hAnsi="Arial" w:cs="Arial"/>
                                  <w:color w:val="55575D"/>
                                  <w:lang w:val="en-US"/>
                                </w:rPr>
                                <w:t>Et du coup, une fois qu’ils deviennent soldats, ils sont obligés de tuer des gens ?</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EE8899"/>
                                  <w:lang w:val="en-US"/>
                                </w:rPr>
                                <w:t>Agathe :</w:t>
                              </w:r>
                              <w:r w:rsidRPr="000312F1">
                                <w:rPr>
                                  <w:rFonts w:ascii="Arial" w:hAnsi="Arial" w:cs="Arial"/>
                                  <w:color w:val="55575D"/>
                                  <w:lang w:val="en-US"/>
                                </w:rPr>
                                <w:t xml:space="preserve"> Ça peut arriver pour ceux qui ont des armes, mais il y en a aussi qui sont cuisiniers, infirmiers ou espions…</w:t>
                              </w:r>
                            </w:p>
                            <w:p w:rsidR="00704588" w:rsidRPr="000312F1" w:rsidRDefault="00704588" w:rsidP="00704588">
                              <w:pPr>
                                <w:pStyle w:val="StandardWeb"/>
                                <w:spacing w:before="150" w:after="150"/>
                                <w:rPr>
                                  <w:rFonts w:ascii="Arial" w:hAnsi="Arial" w:cs="Arial"/>
                                  <w:color w:val="55575D"/>
                                  <w:lang w:val="en-US"/>
                                </w:rPr>
                              </w:pPr>
                              <w:r w:rsidRPr="00704588">
                                <w:rPr>
                                  <w:rFonts w:ascii="Arial" w:hAnsi="Arial" w:cs="Arial"/>
                                  <w:b/>
                                  <w:bCs/>
                                  <w:color w:val="571188"/>
                                </w:rPr>
                                <w:t>Sarah :</w:t>
                              </w:r>
                              <w:r w:rsidRPr="00704588">
                                <w:rPr>
                                  <w:rFonts w:ascii="Arial" w:hAnsi="Arial" w:cs="Arial"/>
                                  <w:b/>
                                  <w:bCs/>
                                  <w:color w:val="55575D"/>
                                </w:rPr>
                                <w:t xml:space="preserve"> </w:t>
                              </w:r>
                              <w:r w:rsidRPr="00704588">
                                <w:rPr>
                                  <w:rFonts w:ascii="Arial" w:hAnsi="Arial" w:cs="Arial"/>
                                  <w:color w:val="55575D"/>
                                </w:rPr>
                                <w:t xml:space="preserve">Bon, mais même si ils n’ont pas d’armes, ils sont quand même en danger ! </w:t>
                              </w:r>
                              <w:r w:rsidRPr="000312F1">
                                <w:rPr>
                                  <w:rFonts w:ascii="Arial" w:hAnsi="Arial" w:cs="Arial"/>
                                  <w:color w:val="55575D"/>
                                  <w:lang w:val="en-US"/>
                                </w:rPr>
                                <w:t>Pendant une guerre, on peut se faire tuer à tout moment !</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EE8899"/>
                                  <w:lang w:val="en-US"/>
                                </w:rPr>
                                <w:t>Agathe :</w:t>
                              </w:r>
                              <w:r w:rsidRPr="000312F1">
                                <w:rPr>
                                  <w:rFonts w:ascii="Arial" w:hAnsi="Arial" w:cs="Arial"/>
                                  <w:color w:val="55575D"/>
                                  <w:lang w:val="en-US"/>
                                </w:rPr>
                                <w:t xml:space="preserve"> Oui c’est vrai, et puis ils vivent dans des conditions très dures : la plupart sont maltraités par les militaires et ils voient des choses horribles. Les enfants ne devraient pas vivre ça !</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571188"/>
                                  <w:lang w:val="en-US"/>
                                </w:rPr>
                                <w:t>Sarah :</w:t>
                              </w:r>
                              <w:r w:rsidRPr="000312F1">
                                <w:rPr>
                                  <w:rFonts w:ascii="Arial" w:hAnsi="Arial" w:cs="Arial"/>
                                  <w:b/>
                                  <w:bCs/>
                                  <w:color w:val="55575D"/>
                                  <w:lang w:val="en-US"/>
                                </w:rPr>
                                <w:t xml:space="preserve"> </w:t>
                              </w:r>
                              <w:r w:rsidRPr="000312F1">
                                <w:rPr>
                                  <w:rFonts w:ascii="Arial" w:hAnsi="Arial" w:cs="Arial"/>
                                  <w:color w:val="55575D"/>
                                  <w:lang w:val="en-US"/>
                                </w:rPr>
                                <w:t>Mais il doit bien y avoir des personnes qui essayent de les aider, non ?</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b/>
                                  <w:bCs/>
                                  <w:color w:val="EE8899"/>
                                  <w:lang w:val="en-US"/>
                                </w:rPr>
                                <w:t>Agathe :</w:t>
                              </w:r>
                              <w:r w:rsidRPr="000312F1">
                                <w:rPr>
                                  <w:rFonts w:ascii="Arial" w:hAnsi="Arial" w:cs="Arial"/>
                                  <w:color w:val="55575D"/>
                                  <w:lang w:val="en-US"/>
                                </w:rPr>
                                <w:t xml:space="preserve"> Oui, par exemple, les gens de l’Unicef se battent pour les libérer et les protéger. Ils vont parler aux militaires pour qu’ils arrêtent de forcer les enfants à faire la guerre. Et puis, ils aident ceux qui sont libres à reprendre une vie normale.</w:t>
                              </w:r>
                            </w:p>
                            <w:p w:rsidR="00704588" w:rsidRPr="00704588" w:rsidRDefault="00704588" w:rsidP="00704588">
                              <w:pPr>
                                <w:pStyle w:val="StandardWeb"/>
                                <w:spacing w:before="150" w:after="150"/>
                                <w:rPr>
                                  <w:rFonts w:ascii="Arial" w:hAnsi="Arial" w:cs="Arial"/>
                                  <w:color w:val="55575D"/>
                                </w:rPr>
                              </w:pPr>
                              <w:r w:rsidRPr="000312F1">
                                <w:rPr>
                                  <w:rFonts w:ascii="Arial" w:hAnsi="Arial" w:cs="Arial"/>
                                  <w:b/>
                                  <w:bCs/>
                                  <w:color w:val="571188"/>
                                  <w:lang w:val="en-US"/>
                                </w:rPr>
                                <w:t>Sarah :</w:t>
                              </w:r>
                              <w:r w:rsidRPr="000312F1">
                                <w:rPr>
                                  <w:rFonts w:ascii="Arial" w:hAnsi="Arial" w:cs="Arial"/>
                                  <w:b/>
                                  <w:bCs/>
                                  <w:color w:val="55575D"/>
                                  <w:lang w:val="en-US"/>
                                </w:rPr>
                                <w:t xml:space="preserve"> </w:t>
                              </w:r>
                              <w:r w:rsidRPr="000312F1">
                                <w:rPr>
                                  <w:rFonts w:ascii="Arial" w:hAnsi="Arial" w:cs="Arial"/>
                                  <w:color w:val="55575D"/>
                                  <w:lang w:val="en-US"/>
                                </w:rPr>
                                <w:t xml:space="preserve">Ça doit être super dur pour tous ces enfants d’oublier ce qu’ils ont vécu. </w:t>
                              </w:r>
                              <w:r w:rsidRPr="00704588">
                                <w:rPr>
                                  <w:rFonts w:ascii="Arial" w:hAnsi="Arial" w:cs="Arial"/>
                                  <w:color w:val="55575D"/>
                                </w:rPr>
                                <w:t>C’est bien de savoir que des gens se battent pour les aider à retrouver une vie meilleure…</w:t>
                              </w:r>
                            </w:p>
                          </w:tc>
                        </w:tr>
                        <w:tr w:rsidR="00704588" w:rsidRPr="0070458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5"/>
                              </w:tblGrid>
                              <w:tr w:rsidR="00704588" w:rsidRPr="00704588">
                                <w:trPr>
                                  <w:jc w:val="center"/>
                                </w:trPr>
                                <w:tc>
                                  <w:tcPr>
                                    <w:tcW w:w="8970" w:type="dxa"/>
                                    <w:vAlign w:val="center"/>
                                    <w:hideMark/>
                                  </w:tcPr>
                                  <w:p w:rsidR="00704588" w:rsidRPr="00704588" w:rsidRDefault="00704588" w:rsidP="00704588">
                                    <w:pPr>
                                      <w:rPr>
                                        <w:rFonts w:ascii="Arial" w:hAnsi="Arial" w:cs="Arial"/>
                                        <w:sz w:val="18"/>
                                        <w:szCs w:val="18"/>
                                      </w:rPr>
                                    </w:pPr>
                                    <w:r w:rsidRPr="00704588">
                                      <w:rPr>
                                        <w:rFonts w:ascii="Arial" w:hAnsi="Arial" w:cs="Arial"/>
                                        <w:noProof/>
                                        <w:sz w:val="18"/>
                                        <w:szCs w:val="18"/>
                                      </w:rPr>
                                      <w:drawing>
                                        <wp:inline distT="0" distB="0" distL="0" distR="0">
                                          <wp:extent cx="5699125" cy="436245"/>
                                          <wp:effectExtent l="0" t="0" r="0" b="1905"/>
                                          <wp:docPr id="59" name="Grafik 59"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k.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99125" cy="436245"/>
                                                  </a:xfrm>
                                                  <a:prstGeom prst="rect">
                                                    <a:avLst/>
                                                  </a:prstGeom>
                                                  <a:noFill/>
                                                  <a:ln>
                                                    <a:noFill/>
                                                  </a:ln>
                                                </pic:spPr>
                                              </pic:pic>
                                            </a:graphicData>
                                          </a:graphic>
                                        </wp:inline>
                                      </w:drawing>
                                    </w:r>
                                  </w:p>
                                </w:tc>
                              </w:tr>
                            </w:tbl>
                            <w:p w:rsidR="00704588" w:rsidRPr="00704588" w:rsidRDefault="00704588" w:rsidP="00704588">
                              <w:pPr>
                                <w:jc w:val="center"/>
                                <w:rPr>
                                  <w:rFonts w:ascii="Arial" w:hAnsi="Arial" w:cs="Arial"/>
                                  <w:sz w:val="18"/>
                                  <w:szCs w:val="18"/>
                                </w:rPr>
                              </w:pPr>
                            </w:p>
                          </w:tc>
                        </w:tr>
                        <w:tr w:rsidR="00704588" w:rsidRPr="007E5E22">
                          <w:tc>
                            <w:tcPr>
                              <w:tcW w:w="0" w:type="auto"/>
                              <w:tcMar>
                                <w:top w:w="0" w:type="dxa"/>
                                <w:left w:w="375" w:type="dxa"/>
                                <w:bottom w:w="0" w:type="dxa"/>
                                <w:right w:w="375" w:type="dxa"/>
                              </w:tcMar>
                              <w:vAlign w:val="center"/>
                              <w:hideMark/>
                            </w:tcPr>
                            <w:p w:rsidR="00704588" w:rsidRPr="000312F1" w:rsidRDefault="00704588" w:rsidP="00704588">
                              <w:pPr>
                                <w:pStyle w:val="StandardWeb"/>
                                <w:spacing w:before="150" w:after="150"/>
                                <w:jc w:val="center"/>
                                <w:rPr>
                                  <w:rFonts w:ascii="Arial" w:hAnsi="Arial" w:cs="Arial"/>
                                  <w:color w:val="55575D"/>
                                  <w:lang w:val="en-US"/>
                                </w:rPr>
                              </w:pPr>
                              <w:r w:rsidRPr="00704588">
                                <w:rPr>
                                  <w:rFonts w:ascii="Arial" w:hAnsi="Arial" w:cs="Arial"/>
                                  <w:b/>
                                  <w:bCs/>
                                  <w:color w:val="55575D"/>
                                </w:rPr>
                                <w:t>On parle des enfants soldats.</w:t>
                              </w:r>
                              <w:r w:rsidRPr="00704588">
                                <w:rPr>
                                  <w:rFonts w:ascii="Arial" w:hAnsi="Arial" w:cs="Arial"/>
                                  <w:color w:val="55575D"/>
                                </w:rPr>
                                <w:br/>
                              </w:r>
                              <w:r w:rsidRPr="000312F1">
                                <w:rPr>
                                  <w:rFonts w:ascii="Arial" w:hAnsi="Arial" w:cs="Arial"/>
                                  <w:color w:val="55575D"/>
                                  <w:lang w:val="en-US"/>
                                </w:rPr>
                                <w:lastRenderedPageBreak/>
                                <w:t>D’après toi, que peut-on faire pour aider les enfants soldats ?</w:t>
                              </w:r>
                            </w:p>
                          </w:tc>
                        </w:tr>
                        <w:tr w:rsidR="00704588" w:rsidRPr="007E5E2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04588" w:rsidRPr="007E5E22">
                                <w:trPr>
                                  <w:jc w:val="center"/>
                                </w:trPr>
                                <w:tc>
                                  <w:tcPr>
                                    <w:tcW w:w="8250" w:type="dxa"/>
                                    <w:vAlign w:val="center"/>
                                    <w:hideMark/>
                                  </w:tcPr>
                                  <w:p w:rsidR="00704588" w:rsidRPr="000312F1" w:rsidRDefault="00704588" w:rsidP="00704588">
                                    <w:pPr>
                                      <w:rPr>
                                        <w:rFonts w:ascii="Arial" w:hAnsi="Arial" w:cs="Arial"/>
                                        <w:sz w:val="18"/>
                                        <w:szCs w:val="18"/>
                                        <w:lang w:val="en-US"/>
                                      </w:rPr>
                                    </w:pPr>
                                  </w:p>
                                </w:tc>
                              </w:tr>
                            </w:tbl>
                            <w:p w:rsidR="00704588" w:rsidRPr="000312F1" w:rsidRDefault="00704588" w:rsidP="00704588">
                              <w:pPr>
                                <w:jc w:val="center"/>
                                <w:rPr>
                                  <w:rFonts w:ascii="Arial" w:hAnsi="Arial" w:cs="Arial"/>
                                  <w:sz w:val="18"/>
                                  <w:szCs w:val="18"/>
                                  <w:lang w:val="en-US"/>
                                </w:rPr>
                              </w:pPr>
                            </w:p>
                          </w:tc>
                        </w:tr>
                        <w:tr w:rsidR="00704588" w:rsidRPr="0070458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895"/>
                              </w:tblGrid>
                              <w:tr w:rsidR="00704588" w:rsidRPr="00704588">
                                <w:trPr>
                                  <w:jc w:val="center"/>
                                </w:trPr>
                                <w:tc>
                                  <w:tcPr>
                                    <w:tcW w:w="8895" w:type="dxa"/>
                                    <w:vAlign w:val="center"/>
                                    <w:hideMark/>
                                  </w:tcPr>
                                  <w:p w:rsidR="00704588" w:rsidRPr="00704588" w:rsidRDefault="00704588" w:rsidP="00704588">
                                    <w:pPr>
                                      <w:rPr>
                                        <w:rFonts w:ascii="Arial" w:hAnsi="Arial" w:cs="Arial"/>
                                        <w:sz w:val="18"/>
                                        <w:szCs w:val="18"/>
                                      </w:rPr>
                                    </w:pPr>
                                    <w:r w:rsidRPr="00704588">
                                      <w:rPr>
                                        <w:rFonts w:ascii="Arial" w:hAnsi="Arial" w:cs="Arial"/>
                                        <w:noProof/>
                                        <w:sz w:val="18"/>
                                        <w:szCs w:val="18"/>
                                      </w:rPr>
                                      <w:drawing>
                                        <wp:inline distT="0" distB="0" distL="0" distR="0">
                                          <wp:extent cx="5645785" cy="478155"/>
                                          <wp:effectExtent l="0" t="0" r="0" b="0"/>
                                          <wp:docPr id="57" name="Grafik 57"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tx8.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45785" cy="478155"/>
                                                  </a:xfrm>
                                                  <a:prstGeom prst="rect">
                                                    <a:avLst/>
                                                  </a:prstGeom>
                                                  <a:noFill/>
                                                  <a:ln>
                                                    <a:noFill/>
                                                  </a:ln>
                                                </pic:spPr>
                                              </pic:pic>
                                            </a:graphicData>
                                          </a:graphic>
                                        </wp:inline>
                                      </w:drawing>
                                    </w: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textAlignment w:val="top"/>
                          <w:rPr>
                            <w:rFonts w:ascii="Arial" w:hAnsi="Arial" w:cs="Arial"/>
                            <w:sz w:val="18"/>
                            <w:szCs w:val="18"/>
                          </w:rPr>
                        </w:pP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shd w:val="clear" w:color="auto" w:fill="FFFFFF"/>
              <w:rPr>
                <w:rFonts w:ascii="Arial" w:hAnsi="Arial" w:cs="Arial"/>
                <w:sz w:val="18"/>
                <w:szCs w:val="18"/>
              </w:rPr>
            </w:pPr>
          </w:p>
        </w:tc>
      </w:tr>
    </w:tbl>
    <w:p w:rsidR="00704588" w:rsidRPr="00704588" w:rsidRDefault="00704588" w:rsidP="0070458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2"/>
      </w:tblGrid>
      <w:tr w:rsidR="00704588" w:rsidRPr="00704588" w:rsidTr="0070458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2"/>
            </w:tblGrid>
            <w:tr w:rsidR="00704588" w:rsidRPr="00704588" w:rsidTr="0070458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1"/>
                    <w:gridCol w:w="4501"/>
                  </w:tblGrid>
                  <w:tr w:rsidR="00704588" w:rsidRPr="0070458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704588" w:rsidRPr="0070458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704588" w:rsidRPr="00704588">
                                <w:trPr>
                                  <w:jc w:val="center"/>
                                </w:trPr>
                                <w:tc>
                                  <w:tcPr>
                                    <w:tcW w:w="3750" w:type="dxa"/>
                                    <w:vAlign w:val="center"/>
                                    <w:hideMark/>
                                  </w:tcPr>
                                  <w:p w:rsidR="00704588" w:rsidRPr="00704588" w:rsidRDefault="00704588" w:rsidP="00704588">
                                    <w:pPr>
                                      <w:rPr>
                                        <w:rFonts w:ascii="Arial" w:hAnsi="Arial" w:cs="Arial"/>
                                        <w:sz w:val="18"/>
                                        <w:szCs w:val="18"/>
                                      </w:rPr>
                                    </w:pPr>
                                    <w:r w:rsidRPr="00704588">
                                      <w:rPr>
                                        <w:rFonts w:ascii="Arial" w:hAnsi="Arial" w:cs="Arial"/>
                                        <w:noProof/>
                                        <w:color w:val="0000FF"/>
                                        <w:sz w:val="18"/>
                                        <w:szCs w:val="18"/>
                                      </w:rPr>
                                      <w:drawing>
                                        <wp:inline distT="0" distB="0" distL="0" distR="0">
                                          <wp:extent cx="2381885" cy="1669415"/>
                                          <wp:effectExtent l="0" t="0" r="0" b="6985"/>
                                          <wp:docPr id="56" name="Grafik 56" descr="http://ir26.mjt.lu/img/ir26/b/xmgs/llgr.jpeg">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mgs/llgr.jpeg">
                                                    <a:hlinkClick r:id="rId160" tgtFrame="&quot;_blank&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885" cy="1669415"/>
                                                  </a:xfrm>
                                                  <a:prstGeom prst="rect">
                                                    <a:avLst/>
                                                  </a:prstGeom>
                                                  <a:noFill/>
                                                  <a:ln>
                                                    <a:noFill/>
                                                  </a:ln>
                                                </pic:spPr>
                                              </pic:pic>
                                            </a:graphicData>
                                          </a:graphic>
                                        </wp:inline>
                                      </w:drawing>
                                    </w: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704588" w:rsidRPr="0070458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704588" w:rsidRPr="00704588">
                                <w:trPr>
                                  <w:jc w:val="center"/>
                                </w:trPr>
                                <w:tc>
                                  <w:tcPr>
                                    <w:tcW w:w="3750" w:type="dxa"/>
                                    <w:vAlign w:val="center"/>
                                    <w:hideMark/>
                                  </w:tcPr>
                                  <w:p w:rsidR="00704588" w:rsidRPr="00704588" w:rsidRDefault="00704588" w:rsidP="00704588">
                                    <w:pPr>
                                      <w:rPr>
                                        <w:rFonts w:ascii="Arial" w:hAnsi="Arial" w:cs="Arial"/>
                                        <w:sz w:val="18"/>
                                        <w:szCs w:val="18"/>
                                      </w:rPr>
                                    </w:pPr>
                                    <w:r w:rsidRPr="00704588">
                                      <w:rPr>
                                        <w:rFonts w:ascii="Arial" w:hAnsi="Arial" w:cs="Arial"/>
                                        <w:noProof/>
                                        <w:color w:val="0000FF"/>
                                        <w:sz w:val="18"/>
                                        <w:szCs w:val="18"/>
                                      </w:rPr>
                                      <w:drawing>
                                        <wp:inline distT="0" distB="0" distL="0" distR="0">
                                          <wp:extent cx="2381885" cy="1669415"/>
                                          <wp:effectExtent l="0" t="0" r="0" b="6985"/>
                                          <wp:docPr id="55" name="Grafik 55" descr="http://ir26.mjt.lu/img/ir26/b/xmgs/llg7.jpe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mgs/llg7.jpeg">
                                                    <a:hlinkClick r:id="rId162"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81885" cy="1669415"/>
                                                  </a:xfrm>
                                                  <a:prstGeom prst="rect">
                                                    <a:avLst/>
                                                  </a:prstGeom>
                                                  <a:noFill/>
                                                  <a:ln>
                                                    <a:noFill/>
                                                  </a:ln>
                                                </pic:spPr>
                                              </pic:pic>
                                            </a:graphicData>
                                          </a:graphic>
                                        </wp:inline>
                                      </w:drawing>
                                    </w: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textAlignment w:val="top"/>
                          <w:rPr>
                            <w:rFonts w:ascii="Arial" w:hAnsi="Arial" w:cs="Arial"/>
                            <w:sz w:val="18"/>
                            <w:szCs w:val="18"/>
                          </w:rPr>
                        </w:pP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shd w:val="clear" w:color="auto" w:fill="FFFFFF"/>
              <w:rPr>
                <w:rFonts w:ascii="Arial" w:hAnsi="Arial" w:cs="Arial"/>
                <w:sz w:val="18"/>
                <w:szCs w:val="18"/>
              </w:rPr>
            </w:pPr>
          </w:p>
        </w:tc>
      </w:tr>
    </w:tbl>
    <w:p w:rsidR="00704588" w:rsidRPr="00704588" w:rsidRDefault="00704588" w:rsidP="0070458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04588" w:rsidRPr="007E5E22" w:rsidTr="0070458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04588" w:rsidRPr="007E5E22" w:rsidTr="0070458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04588" w:rsidRPr="007E5E2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04588" w:rsidRPr="00704588">
                          <w:tc>
                            <w:tcPr>
                              <w:tcW w:w="0" w:type="auto"/>
                              <w:tcMar>
                                <w:top w:w="0" w:type="dxa"/>
                                <w:left w:w="375" w:type="dxa"/>
                                <w:bottom w:w="0" w:type="dxa"/>
                                <w:right w:w="375" w:type="dxa"/>
                              </w:tcMar>
                              <w:vAlign w:val="center"/>
                              <w:hideMark/>
                            </w:tcPr>
                            <w:p w:rsidR="00704588" w:rsidRPr="00704588" w:rsidRDefault="00704588" w:rsidP="00704588">
                              <w:pPr>
                                <w:pStyle w:val="berschrift2"/>
                                <w:rPr>
                                  <w:color w:val="55575D"/>
                                  <w:sz w:val="18"/>
                                  <w:szCs w:val="18"/>
                                </w:rPr>
                              </w:pPr>
                              <w:r w:rsidRPr="00704588">
                                <w:rPr>
                                  <w:color w:val="55575D"/>
                                  <w:sz w:val="18"/>
                                  <w:szCs w:val="18"/>
                                </w:rPr>
                                <w:t>BAM, le graffeur qui dessine sur les murs d’hôpitaux</w:t>
                              </w:r>
                            </w:p>
                            <w:p w:rsidR="00704588" w:rsidRPr="00704588" w:rsidRDefault="00704588" w:rsidP="00704588">
                              <w:pPr>
                                <w:pStyle w:val="StandardWeb"/>
                                <w:spacing w:before="150" w:after="150"/>
                                <w:rPr>
                                  <w:rFonts w:ascii="Arial" w:hAnsi="Arial" w:cs="Arial"/>
                                  <w:color w:val="55575D"/>
                                </w:rPr>
                              </w:pPr>
                              <w:r w:rsidRPr="00704588">
                                <w:rPr>
                                  <w:rFonts w:ascii="Arial" w:hAnsi="Arial" w:cs="Arial"/>
                                  <w:color w:val="55575D"/>
                                </w:rPr>
                                <w:t xml:space="preserve">BAM est graffeur : il dessine sur des murs avec des bombes de peinture. </w:t>
                              </w:r>
                              <w:r w:rsidRPr="000312F1">
                                <w:rPr>
                                  <w:rFonts w:ascii="Arial" w:hAnsi="Arial" w:cs="Arial"/>
                                  <w:color w:val="55575D"/>
                                  <w:lang w:val="en-US"/>
                                </w:rPr>
                                <w:t xml:space="preserve">Mais contrairement à beaucoup d’autres, il ne réalise pas ses œuvres dans la rue mais sur les murs des hôpitaux ! En effet, il a lancé le projet "Graff mon hôpital" pour rendre les murs blancs des hôpitaux moins tristes. Dans les services qui accueillent les enfants, il dessine des superhéros pour leur changer les idées quand ils sont à l’hôpital. Il réalise ce projet gratuitement et pour payer ses bombes de peinture, il a créé une cagnotte sur un site Internet où chacun peut donner un peu d’argent pour l’aider. </w:t>
                              </w:r>
                              <w:r w:rsidRPr="00704588">
                                <w:rPr>
                                  <w:rFonts w:ascii="Arial" w:hAnsi="Arial" w:cs="Arial"/>
                                  <w:color w:val="55575D"/>
                                </w:rPr>
                                <w:t>BAM est déjà très demandé puisqu’il a reçu plus de 500 demandes d’hôpitaux dans toute la France !</w:t>
                              </w:r>
                            </w:p>
                          </w:tc>
                        </w:tr>
                      </w:tbl>
                      <w:p w:rsidR="00704588" w:rsidRPr="00704588" w:rsidRDefault="00704588" w:rsidP="00704588">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04588" w:rsidRPr="007E5E22">
                          <w:tc>
                            <w:tcPr>
                              <w:tcW w:w="0" w:type="auto"/>
                              <w:tcMar>
                                <w:top w:w="0" w:type="dxa"/>
                                <w:left w:w="375" w:type="dxa"/>
                                <w:bottom w:w="0" w:type="dxa"/>
                                <w:right w:w="375" w:type="dxa"/>
                              </w:tcMar>
                              <w:vAlign w:val="center"/>
                              <w:hideMark/>
                            </w:tcPr>
                            <w:p w:rsidR="00704588" w:rsidRPr="00704588" w:rsidRDefault="00704588" w:rsidP="00704588">
                              <w:pPr>
                                <w:pStyle w:val="berschrift2"/>
                                <w:rPr>
                                  <w:color w:val="55575D"/>
                                  <w:sz w:val="18"/>
                                  <w:szCs w:val="18"/>
                                </w:rPr>
                              </w:pPr>
                              <w:r w:rsidRPr="00704588">
                                <w:rPr>
                                  <w:color w:val="55575D"/>
                                  <w:sz w:val="18"/>
                                  <w:szCs w:val="18"/>
                                </w:rPr>
                                <w:t>Les "grid kids" remplacent les "grid girls" en F1</w:t>
                              </w:r>
                            </w:p>
                            <w:p w:rsidR="00704588" w:rsidRPr="000312F1" w:rsidRDefault="00704588" w:rsidP="00704588">
                              <w:pPr>
                                <w:pStyle w:val="StandardWeb"/>
                                <w:spacing w:before="150" w:after="150"/>
                                <w:rPr>
                                  <w:rFonts w:ascii="Arial" w:hAnsi="Arial" w:cs="Arial"/>
                                  <w:color w:val="55575D"/>
                                  <w:lang w:val="en-US"/>
                                </w:rPr>
                              </w:pPr>
                              <w:r w:rsidRPr="000312F1">
                                <w:rPr>
                                  <w:rFonts w:ascii="Arial" w:hAnsi="Arial" w:cs="Arial"/>
                                  <w:color w:val="55575D"/>
                                  <w:lang w:val="en-US"/>
                                </w:rPr>
                                <w:t>Si tu t’intéresses aux courses de Formule 1, tu as peut-être déjà entendu parler des "grid girls" : il s’agit de femmes qui accompagnent les pilotes sur la ligne d’arrivée. À partir du mois de mars, les "grid girls" vont être remplacées par les "grid kids". En effet, ce seront désormais des enfants pilotes de kart ou de formule junior (la version de la F1 pour les enfants) qui accompagneront les participants pendant les courses. Les "grid girls" étaient choisies parce qu’elles étaient jolies et pas pour leurs compétences. Les organisateurs de courses de F1 pensent que cela renvoie une mauvaise image des femmes et ils préfèrent donc que de jeunes talents de la course les remplacent.</w:t>
                              </w:r>
                            </w:p>
                          </w:tc>
                        </w:tr>
                      </w:tbl>
                      <w:p w:rsidR="00704588" w:rsidRPr="000312F1" w:rsidRDefault="00704588" w:rsidP="00704588">
                        <w:pPr>
                          <w:textAlignment w:val="top"/>
                          <w:rPr>
                            <w:rFonts w:ascii="Arial" w:hAnsi="Arial" w:cs="Arial"/>
                            <w:sz w:val="18"/>
                            <w:szCs w:val="18"/>
                            <w:lang w:val="en-US"/>
                          </w:rPr>
                        </w:pPr>
                      </w:p>
                    </w:tc>
                  </w:tr>
                </w:tbl>
                <w:p w:rsidR="00704588" w:rsidRPr="000312F1" w:rsidRDefault="00704588" w:rsidP="00704588">
                  <w:pPr>
                    <w:jc w:val="center"/>
                    <w:rPr>
                      <w:rFonts w:ascii="Arial" w:hAnsi="Arial" w:cs="Arial"/>
                      <w:sz w:val="18"/>
                      <w:szCs w:val="18"/>
                      <w:lang w:val="en-US"/>
                    </w:rPr>
                  </w:pPr>
                </w:p>
              </w:tc>
            </w:tr>
          </w:tbl>
          <w:p w:rsidR="00704588" w:rsidRPr="000312F1" w:rsidRDefault="00704588" w:rsidP="00704588">
            <w:pPr>
              <w:shd w:val="clear" w:color="auto" w:fill="FFFFFF"/>
              <w:rPr>
                <w:rFonts w:ascii="Arial" w:hAnsi="Arial" w:cs="Arial"/>
                <w:sz w:val="18"/>
                <w:szCs w:val="18"/>
                <w:lang w:val="en-US"/>
              </w:rPr>
            </w:pPr>
          </w:p>
        </w:tc>
      </w:tr>
    </w:tbl>
    <w:p w:rsidR="00704588" w:rsidRPr="00704588" w:rsidRDefault="00704588" w:rsidP="0070458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04588" w:rsidRPr="00704588" w:rsidTr="0070458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04588" w:rsidRPr="00704588" w:rsidTr="00704588">
              <w:trPr>
                <w:trHeight w:val="593"/>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704588" w:rsidRPr="0070458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04588" w:rsidRPr="0070458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895"/>
                              </w:tblGrid>
                              <w:tr w:rsidR="00704588" w:rsidRPr="00704588">
                                <w:trPr>
                                  <w:jc w:val="center"/>
                                </w:trPr>
                                <w:tc>
                                  <w:tcPr>
                                    <w:tcW w:w="8895" w:type="dxa"/>
                                    <w:vAlign w:val="center"/>
                                    <w:hideMark/>
                                  </w:tcPr>
                                  <w:p w:rsidR="00704588" w:rsidRPr="00704588" w:rsidRDefault="00704588" w:rsidP="00704588">
                                    <w:pPr>
                                      <w:rPr>
                                        <w:rFonts w:ascii="Arial" w:hAnsi="Arial" w:cs="Arial"/>
                                        <w:sz w:val="18"/>
                                        <w:szCs w:val="18"/>
                                      </w:rPr>
                                    </w:pPr>
                                    <w:r w:rsidRPr="00704588">
                                      <w:rPr>
                                        <w:rFonts w:ascii="Arial" w:hAnsi="Arial" w:cs="Arial"/>
                                        <w:noProof/>
                                        <w:sz w:val="18"/>
                                        <w:szCs w:val="18"/>
                                      </w:rPr>
                                      <w:drawing>
                                        <wp:inline distT="0" distB="0" distL="0" distR="0">
                                          <wp:extent cx="5645785" cy="457200"/>
                                          <wp:effectExtent l="0" t="0" r="0" b="0"/>
                                          <wp:docPr id="54" name="Grafik 54"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vo6.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45785" cy="457200"/>
                                                  </a:xfrm>
                                                  <a:prstGeom prst="rect">
                                                    <a:avLst/>
                                                  </a:prstGeom>
                                                  <a:noFill/>
                                                  <a:ln>
                                                    <a:noFill/>
                                                  </a:ln>
                                                </pic:spPr>
                                              </pic:pic>
                                            </a:graphicData>
                                          </a:graphic>
                                        </wp:inline>
                                      </w:drawing>
                                    </w: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textAlignment w:val="top"/>
                          <w:rPr>
                            <w:rFonts w:ascii="Arial" w:hAnsi="Arial" w:cs="Arial"/>
                            <w:sz w:val="18"/>
                            <w:szCs w:val="18"/>
                          </w:rPr>
                        </w:pP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shd w:val="clear" w:color="auto" w:fill="FFFFFF"/>
              <w:rPr>
                <w:rFonts w:ascii="Arial" w:hAnsi="Arial" w:cs="Arial"/>
                <w:sz w:val="18"/>
                <w:szCs w:val="18"/>
              </w:rPr>
            </w:pPr>
          </w:p>
        </w:tc>
      </w:tr>
    </w:tbl>
    <w:p w:rsidR="00704588" w:rsidRPr="00704588" w:rsidRDefault="00704588" w:rsidP="0070458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04588" w:rsidRPr="007E5E22" w:rsidTr="0070458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04588" w:rsidRPr="007E5E22" w:rsidTr="0070458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04588" w:rsidRPr="007E5E2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04588" w:rsidRPr="007E5E2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04588" w:rsidRPr="00704588" w:rsidTr="00704588">
                                <w:trPr>
                                  <w:trHeight w:val="87"/>
                                  <w:jc w:val="center"/>
                                </w:trPr>
                                <w:tc>
                                  <w:tcPr>
                                    <w:tcW w:w="3750" w:type="dxa"/>
                                    <w:vAlign w:val="center"/>
                                    <w:hideMark/>
                                  </w:tcPr>
                                  <w:p w:rsidR="00704588" w:rsidRPr="00704588" w:rsidRDefault="00704588" w:rsidP="00704588">
                                    <w:pPr>
                                      <w:rPr>
                                        <w:rFonts w:ascii="Arial" w:hAnsi="Arial" w:cs="Arial"/>
                                        <w:sz w:val="18"/>
                                        <w:szCs w:val="18"/>
                                      </w:rPr>
                                    </w:pPr>
                                  </w:p>
                                </w:tc>
                              </w:tr>
                            </w:tbl>
                            <w:p w:rsidR="00704588" w:rsidRPr="00704588" w:rsidRDefault="00704588" w:rsidP="00704588">
                              <w:pPr>
                                <w:pStyle w:val="berschrift2"/>
                                <w:rPr>
                                  <w:color w:val="55575D"/>
                                  <w:sz w:val="18"/>
                                  <w:szCs w:val="18"/>
                                </w:rPr>
                              </w:pPr>
                              <w:r w:rsidRPr="00704588">
                                <w:rPr>
                                  <w:color w:val="55575D"/>
                                  <w:sz w:val="18"/>
                                  <w:szCs w:val="18"/>
                                </w:rPr>
                                <w:t>Enrôler</w:t>
                              </w:r>
                            </w:p>
                            <w:p w:rsidR="00704588" w:rsidRPr="00704588" w:rsidRDefault="00704588" w:rsidP="00704588">
                              <w:pPr>
                                <w:pStyle w:val="StandardWeb"/>
                                <w:spacing w:before="150" w:after="150"/>
                                <w:rPr>
                                  <w:rFonts w:ascii="Arial" w:hAnsi="Arial" w:cs="Arial"/>
                                  <w:color w:val="55575D"/>
                                </w:rPr>
                              </w:pPr>
                              <w:r w:rsidRPr="00704588">
                                <w:rPr>
                                  <w:rFonts w:ascii="Arial" w:hAnsi="Arial" w:cs="Arial"/>
                                  <w:color w:val="55575D"/>
                                </w:rPr>
                                <w:t xml:space="preserve">Enrôler quelqu’un, c’est le faire entrer dans un groupe ; par exemple, enrôler un enfant soldat, c’est le faire entrer dans un groupe </w:t>
                              </w:r>
                              <w:r w:rsidRPr="00704588">
                                <w:rPr>
                                  <w:rFonts w:ascii="Arial" w:hAnsi="Arial" w:cs="Arial"/>
                                  <w:color w:val="55575D"/>
                                </w:rPr>
                                <w:lastRenderedPageBreak/>
                                <w:t>militaire.</w:t>
                              </w:r>
                            </w:p>
                            <w:p w:rsidR="00704588" w:rsidRPr="000312F1" w:rsidRDefault="00704588" w:rsidP="00704588">
                              <w:pPr>
                                <w:jc w:val="center"/>
                                <w:rPr>
                                  <w:rFonts w:ascii="Arial" w:hAnsi="Arial" w:cs="Arial"/>
                                  <w:sz w:val="18"/>
                                  <w:szCs w:val="18"/>
                                  <w:lang w:val="en-US"/>
                                </w:rPr>
                              </w:pPr>
                              <w:r w:rsidRPr="000312F1">
                                <w:rPr>
                                  <w:rFonts w:ascii="Arial" w:hAnsi="Arial" w:cs="Arial"/>
                                  <w:color w:val="55575D"/>
                                  <w:sz w:val="18"/>
                                  <w:szCs w:val="18"/>
                                  <w:lang w:val="en-US"/>
                                </w:rPr>
                                <w:t>En anglais, on dit : "to enlist".</w:t>
                              </w:r>
                            </w:p>
                          </w:tc>
                        </w:tr>
                      </w:tbl>
                      <w:p w:rsidR="00704588" w:rsidRPr="000312F1" w:rsidRDefault="00704588" w:rsidP="00704588">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04588" w:rsidRPr="007E5E2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04588" w:rsidRPr="007E5E22">
                                <w:trPr>
                                  <w:jc w:val="center"/>
                                </w:trPr>
                                <w:tc>
                                  <w:tcPr>
                                    <w:tcW w:w="3750" w:type="dxa"/>
                                    <w:vAlign w:val="center"/>
                                    <w:hideMark/>
                                  </w:tcPr>
                                  <w:p w:rsidR="00704588" w:rsidRPr="000312F1" w:rsidRDefault="00704588" w:rsidP="00704588">
                                    <w:pPr>
                                      <w:rPr>
                                        <w:rFonts w:ascii="Arial" w:hAnsi="Arial" w:cs="Arial"/>
                                        <w:sz w:val="18"/>
                                        <w:szCs w:val="18"/>
                                        <w:lang w:val="en-US"/>
                                      </w:rPr>
                                    </w:pPr>
                                  </w:p>
                                </w:tc>
                              </w:tr>
                            </w:tbl>
                            <w:p w:rsidR="00704588" w:rsidRPr="00704588" w:rsidRDefault="00704588" w:rsidP="00704588">
                              <w:pPr>
                                <w:pStyle w:val="berschrift2"/>
                                <w:rPr>
                                  <w:color w:val="55575D"/>
                                  <w:sz w:val="18"/>
                                  <w:szCs w:val="18"/>
                                </w:rPr>
                              </w:pPr>
                              <w:r w:rsidRPr="00704588">
                                <w:rPr>
                                  <w:color w:val="55575D"/>
                                  <w:sz w:val="18"/>
                                  <w:szCs w:val="18"/>
                                </w:rPr>
                                <w:t>Sais-tu combien il y a d’enfants soldats dans le monde ?</w:t>
                              </w:r>
                            </w:p>
                            <w:p w:rsidR="00704588" w:rsidRPr="000312F1" w:rsidRDefault="00704588" w:rsidP="00704588">
                              <w:pPr>
                                <w:jc w:val="both"/>
                                <w:rPr>
                                  <w:rFonts w:ascii="Arial" w:hAnsi="Arial" w:cs="Arial"/>
                                  <w:sz w:val="18"/>
                                  <w:szCs w:val="18"/>
                                  <w:lang w:val="en-US"/>
                                </w:rPr>
                              </w:pPr>
                              <w:r w:rsidRPr="000312F1">
                                <w:rPr>
                                  <w:rFonts w:ascii="Arial" w:hAnsi="Arial" w:cs="Arial"/>
                                  <w:color w:val="55575D"/>
                                  <w:sz w:val="18"/>
                                  <w:szCs w:val="18"/>
                                  <w:lang w:val="fr-FR"/>
                                </w:rPr>
                                <w:t xml:space="preserve">Comme tu peux le lire dans la rubrique </w:t>
                              </w:r>
                              <w:r w:rsidRPr="000312F1">
                                <w:rPr>
                                  <w:rFonts w:ascii="Arial" w:hAnsi="Arial" w:cs="Arial"/>
                                  <w:i/>
                                  <w:iCs/>
                                  <w:color w:val="55575D"/>
                                  <w:sz w:val="18"/>
                                  <w:szCs w:val="18"/>
                                  <w:lang w:val="fr-FR"/>
                                </w:rPr>
                                <w:t>À la une</w:t>
                              </w:r>
                              <w:r w:rsidRPr="000312F1">
                                <w:rPr>
                                  <w:rFonts w:ascii="Arial" w:hAnsi="Arial" w:cs="Arial"/>
                                  <w:color w:val="55575D"/>
                                  <w:sz w:val="18"/>
                                  <w:szCs w:val="18"/>
                                  <w:lang w:val="fr-FR"/>
                                </w:rPr>
                                <w:t xml:space="preserve">, 300 enfants soldats ont été libérés au Soudan du Sud. </w:t>
                              </w:r>
                              <w:r w:rsidRPr="000312F1">
                                <w:rPr>
                                  <w:rFonts w:ascii="Arial" w:hAnsi="Arial" w:cs="Arial"/>
                                  <w:color w:val="55575D"/>
                                  <w:sz w:val="18"/>
                                  <w:szCs w:val="18"/>
                                  <w:lang w:val="en-US"/>
                                </w:rPr>
                                <w:t xml:space="preserve">Mais sais-tu combien il y a d’enfants soldats dans le monde ? Environ 230 millions d’enfants vivent dans une région qui </w:t>
                              </w:r>
                              <w:r w:rsidRPr="000312F1">
                                <w:rPr>
                                  <w:rFonts w:ascii="Arial" w:hAnsi="Arial" w:cs="Arial"/>
                                  <w:color w:val="55575D"/>
                                  <w:sz w:val="18"/>
                                  <w:szCs w:val="18"/>
                                  <w:lang w:val="en-US"/>
                                </w:rPr>
                                <w:lastRenderedPageBreak/>
                                <w:t>est touchée par la guerre. Pour te donner une idée, c’est plus que le nombre d’habitants d’un grand pays comme le Brésil. L’Unicef (le Fonds des Nations Unies pour l’Enfance) estime que parmi les enfants victimes de la guerre, 250 000 enfants sont des enfants soldats et environ 40% d’entre eux sont des filles. C’est l’Afrique qui est le continent le plus touché par ce problème, avec près de 130 000 enfants soldats</w:t>
                              </w:r>
                            </w:p>
                          </w:tc>
                        </w:tr>
                      </w:tbl>
                      <w:p w:rsidR="00704588" w:rsidRPr="000312F1" w:rsidRDefault="00704588" w:rsidP="00704588">
                        <w:pPr>
                          <w:textAlignment w:val="top"/>
                          <w:rPr>
                            <w:rFonts w:ascii="Arial" w:hAnsi="Arial" w:cs="Arial"/>
                            <w:sz w:val="18"/>
                            <w:szCs w:val="18"/>
                            <w:lang w:val="en-US"/>
                          </w:rPr>
                        </w:pPr>
                      </w:p>
                    </w:tc>
                  </w:tr>
                </w:tbl>
                <w:p w:rsidR="00704588" w:rsidRPr="000312F1" w:rsidRDefault="00704588" w:rsidP="00704588">
                  <w:pPr>
                    <w:jc w:val="center"/>
                    <w:rPr>
                      <w:rFonts w:ascii="Arial" w:hAnsi="Arial" w:cs="Arial"/>
                      <w:sz w:val="18"/>
                      <w:szCs w:val="18"/>
                      <w:lang w:val="en-US"/>
                    </w:rPr>
                  </w:pPr>
                </w:p>
              </w:tc>
            </w:tr>
          </w:tbl>
          <w:p w:rsidR="00704588" w:rsidRPr="000312F1" w:rsidRDefault="00704588" w:rsidP="00704588">
            <w:pPr>
              <w:shd w:val="clear" w:color="auto" w:fill="FFFFFF"/>
              <w:rPr>
                <w:rFonts w:ascii="Arial" w:hAnsi="Arial" w:cs="Arial"/>
                <w:sz w:val="18"/>
                <w:szCs w:val="18"/>
                <w:lang w:val="en-US"/>
              </w:rPr>
            </w:pPr>
          </w:p>
        </w:tc>
      </w:tr>
      <w:tr w:rsidR="00704588" w:rsidRPr="00704588" w:rsidTr="0070458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04588" w:rsidRPr="0070458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04588" w:rsidRPr="00704588" w:rsidTr="0070458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04588" w:rsidRPr="007E5E22">
                          <w:tc>
                            <w:tcPr>
                              <w:tcW w:w="0" w:type="auto"/>
                              <w:tcMar>
                                <w:top w:w="0" w:type="dxa"/>
                                <w:left w:w="375" w:type="dxa"/>
                                <w:bottom w:w="0" w:type="dxa"/>
                                <w:right w:w="375" w:type="dxa"/>
                              </w:tcMar>
                              <w:vAlign w:val="center"/>
                              <w:hideMark/>
                            </w:tcPr>
                            <w:p w:rsidR="00704588" w:rsidRPr="000312F1" w:rsidRDefault="00704588" w:rsidP="00704588">
                              <w:pPr>
                                <w:pStyle w:val="StandardWeb"/>
                                <w:spacing w:before="150" w:after="150"/>
                                <w:rPr>
                                  <w:rFonts w:ascii="Arial" w:hAnsi="Arial" w:cs="Arial"/>
                                  <w:color w:val="55575D"/>
                                  <w:lang w:val="en-US"/>
                                </w:rPr>
                              </w:pPr>
                            </w:p>
                          </w:tc>
                        </w:tr>
                      </w:tbl>
                      <w:p w:rsidR="00704588" w:rsidRPr="000312F1" w:rsidRDefault="00704588" w:rsidP="00704588">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04588" w:rsidRPr="00704588" w:rsidTr="00704588">
                          <w:trPr>
                            <w:trHeight w:val="2544"/>
                          </w:trPr>
                          <w:tc>
                            <w:tcPr>
                              <w:tcW w:w="0" w:type="auto"/>
                              <w:tcMar>
                                <w:top w:w="0" w:type="dxa"/>
                                <w:left w:w="375" w:type="dxa"/>
                                <w:bottom w:w="0" w:type="dxa"/>
                                <w:right w:w="375" w:type="dxa"/>
                              </w:tcMar>
                              <w:vAlign w:val="center"/>
                              <w:hideMark/>
                            </w:tcPr>
                            <w:p w:rsidR="00704588" w:rsidRPr="00704588" w:rsidRDefault="00704588" w:rsidP="00704588">
                              <w:pPr>
                                <w:pStyle w:val="StandardWeb"/>
                                <w:spacing w:before="150" w:after="150"/>
                                <w:rPr>
                                  <w:rFonts w:ascii="Arial" w:hAnsi="Arial" w:cs="Arial"/>
                                  <w:color w:val="55575D"/>
                                </w:rPr>
                              </w:pPr>
                              <w:r w:rsidRPr="00704588">
                                <w:rPr>
                                  <w:rFonts w:ascii="Arial" w:hAnsi="Arial" w:cs="Arial"/>
                                  <w:color w:val="55575D"/>
                                </w:rPr>
                                <w:t>.</w:t>
                              </w:r>
                            </w:p>
                          </w:tc>
                        </w:tr>
                      </w:tbl>
                      <w:p w:rsidR="00704588" w:rsidRPr="00704588" w:rsidRDefault="00704588" w:rsidP="00704588">
                        <w:pPr>
                          <w:textAlignment w:val="top"/>
                          <w:rPr>
                            <w:rFonts w:ascii="Arial" w:hAnsi="Arial" w:cs="Arial"/>
                            <w:sz w:val="18"/>
                            <w:szCs w:val="18"/>
                          </w:rPr>
                        </w:pPr>
                      </w:p>
                    </w:tc>
                  </w:tr>
                </w:tbl>
                <w:p w:rsidR="00704588" w:rsidRPr="00704588" w:rsidRDefault="00704588" w:rsidP="00704588">
                  <w:pPr>
                    <w:jc w:val="center"/>
                    <w:rPr>
                      <w:rFonts w:ascii="Arial" w:hAnsi="Arial" w:cs="Arial"/>
                      <w:sz w:val="18"/>
                      <w:szCs w:val="18"/>
                    </w:rPr>
                  </w:pPr>
                </w:p>
              </w:tc>
            </w:tr>
          </w:tbl>
          <w:p w:rsidR="00704588" w:rsidRPr="00704588" w:rsidRDefault="00704588" w:rsidP="00704588">
            <w:pPr>
              <w:shd w:val="clear" w:color="auto" w:fill="FFFFFF"/>
              <w:rPr>
                <w:rFonts w:ascii="Arial" w:hAnsi="Arial" w:cs="Arial"/>
                <w:sz w:val="18"/>
                <w:szCs w:val="18"/>
              </w:rPr>
            </w:pPr>
          </w:p>
        </w:tc>
      </w:tr>
    </w:tbl>
    <w:p w:rsidR="00704588" w:rsidRPr="00E330D5" w:rsidRDefault="00704588" w:rsidP="00B92E7A">
      <w:pPr>
        <w:jc w:val="center"/>
        <w:rPr>
          <w:rStyle w:val="Hyperlink"/>
          <w:rFonts w:ascii="Arial" w:hAnsi="Arial" w:cs="Arial"/>
          <w:sz w:val="22"/>
          <w:szCs w:val="22"/>
        </w:rPr>
      </w:pPr>
    </w:p>
    <w:p w:rsidR="00E330D5" w:rsidRDefault="00E330D5" w:rsidP="00B92E7A">
      <w:pPr>
        <w:jc w:val="center"/>
        <w:rPr>
          <w:rStyle w:val="Hyperlink"/>
          <w:rFonts w:ascii="Arial" w:hAnsi="Arial" w:cs="Arial"/>
          <w:sz w:val="18"/>
          <w:szCs w:val="18"/>
        </w:rPr>
      </w:pPr>
    </w:p>
    <w:p w:rsidR="0013189A" w:rsidRDefault="0013189A" w:rsidP="00B92E7A">
      <w:pPr>
        <w:jc w:val="center"/>
        <w:rPr>
          <w:rStyle w:val="Hyperlink"/>
          <w:rFonts w:ascii="Arial" w:hAnsi="Arial" w:cs="Arial"/>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80745" w:rsidTr="00880745">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880745">
              <w:tc>
                <w:tcPr>
                  <w:tcW w:w="0" w:type="auto"/>
                  <w:tcMar>
                    <w:top w:w="0" w:type="dxa"/>
                    <w:left w:w="375" w:type="dxa"/>
                    <w:bottom w:w="0" w:type="dxa"/>
                    <w:right w:w="375" w:type="dxa"/>
                  </w:tcMar>
                  <w:vAlign w:val="center"/>
                  <w:hideMark/>
                </w:tcPr>
                <w:p w:rsidR="00880745" w:rsidRPr="00880745" w:rsidRDefault="00880745" w:rsidP="00880745">
                  <w:pPr>
                    <w:pStyle w:val="berschrift2"/>
                    <w:spacing w:line="300" w:lineRule="atLeast"/>
                    <w:jc w:val="center"/>
                    <w:rPr>
                      <w:color w:val="55575D"/>
                      <w:sz w:val="22"/>
                      <w:szCs w:val="22"/>
                    </w:rPr>
                  </w:pPr>
                  <w:r w:rsidRPr="00880745">
                    <w:rPr>
                      <w:color w:val="55575D"/>
                      <w:sz w:val="22"/>
                      <w:szCs w:val="22"/>
                    </w:rPr>
                    <w:t>L'hebdo de la semaine du lundi 19 février 2018</w:t>
                  </w:r>
                </w:p>
              </w:tc>
            </w:tr>
            <w:tr w:rsidR="0088074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80745">
                    <w:trPr>
                      <w:jc w:val="center"/>
                    </w:trPr>
                    <w:tc>
                      <w:tcPr>
                        <w:tcW w:w="8985" w:type="dxa"/>
                        <w:vAlign w:val="center"/>
                        <w:hideMark/>
                      </w:tcPr>
                      <w:p w:rsidR="00880745" w:rsidRDefault="00880745">
                        <w:r>
                          <w:rPr>
                            <w:noProof/>
                          </w:rPr>
                          <w:drawing>
                            <wp:inline distT="0" distB="0" distL="0" distR="0">
                              <wp:extent cx="5705475" cy="466725"/>
                              <wp:effectExtent l="0" t="0" r="9525" b="9525"/>
                              <wp:docPr id="52" name="Grafik 52"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txv.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880745" w:rsidRDefault="00880745">
                  <w:pPr>
                    <w:jc w:val="center"/>
                    <w:rPr>
                      <w:sz w:val="2"/>
                      <w:szCs w:val="2"/>
                    </w:rPr>
                  </w:pPr>
                </w:p>
              </w:tc>
            </w:tr>
          </w:tbl>
          <w:p w:rsidR="00880745" w:rsidRDefault="00880745">
            <w:pPr>
              <w:textAlignment w:val="top"/>
              <w:rPr>
                <w:sz w:val="20"/>
                <w:szCs w:val="20"/>
              </w:rPr>
            </w:pPr>
          </w:p>
        </w:tc>
      </w:tr>
      <w:tr w:rsidR="00880745" w:rsidRPr="007E5E22" w:rsidTr="00880745">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80745" w:rsidRPr="007E5E22" w:rsidTr="00880745">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880745" w:rsidRPr="007E5E2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0745" w:rsidRPr="007E5E22">
                          <w:tc>
                            <w:tcPr>
                              <w:tcW w:w="0" w:type="auto"/>
                              <w:tcMar>
                                <w:top w:w="150" w:type="dxa"/>
                                <w:left w:w="375" w:type="dxa"/>
                                <w:bottom w:w="150" w:type="dxa"/>
                                <w:right w:w="375" w:type="dxa"/>
                              </w:tcMar>
                              <w:vAlign w:val="center"/>
                              <w:hideMark/>
                            </w:tcPr>
                            <w:tbl>
                              <w:tblPr>
                                <w:tblW w:w="0" w:type="auto"/>
                                <w:tblCellMar>
                                  <w:left w:w="0" w:type="dxa"/>
                                  <w:right w:w="0" w:type="dxa"/>
                                </w:tblCellMar>
                                <w:tblLook w:val="04A0" w:firstRow="1" w:lastRow="0" w:firstColumn="1" w:lastColumn="0" w:noHBand="0" w:noVBand="1"/>
                              </w:tblPr>
                              <w:tblGrid>
                                <w:gridCol w:w="8250"/>
                              </w:tblGrid>
                              <w:tr w:rsidR="00880745" w:rsidRPr="007E5E22" w:rsidTr="00880745">
                                <w:tc>
                                  <w:tcPr>
                                    <w:tcW w:w="8250" w:type="dxa"/>
                                    <w:vAlign w:val="center"/>
                                    <w:hideMark/>
                                  </w:tcPr>
                                  <w:p w:rsidR="00880745" w:rsidRDefault="00880745" w:rsidP="00880745">
                                    <w:pPr>
                                      <w:jc w:val="center"/>
                                    </w:pPr>
                                    <w:r>
                                      <w:rPr>
                                        <w:noProof/>
                                        <w:color w:val="0000FF"/>
                                      </w:rPr>
                                      <w:drawing>
                                        <wp:inline distT="0" distB="0" distL="0" distR="0">
                                          <wp:extent cx="2516081" cy="1628591"/>
                                          <wp:effectExtent l="0" t="0" r="0" b="0"/>
                                          <wp:docPr id="51" name="Grafik 51" descr="http://ir26.mjt.lu/img/ir26/b/xmo9/l055.jpeg">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mo9/l055.jpeg">
                                                    <a:hlinkClick r:id="rId165" tgtFrame="&quot;_blank&quot;"/>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20201" cy="1631258"/>
                                                  </a:xfrm>
                                                  <a:prstGeom prst="rect">
                                                    <a:avLst/>
                                                  </a:prstGeom>
                                                  <a:noFill/>
                                                  <a:ln>
                                                    <a:noFill/>
                                                  </a:ln>
                                                </pic:spPr>
                                              </pic:pic>
                                            </a:graphicData>
                                          </a:graphic>
                                        </wp:inline>
                                      </w:drawing>
                                    </w:r>
                                  </w:p>
                                  <w:p w:rsidR="00880745" w:rsidRDefault="00880745" w:rsidP="00880745">
                                    <w:pPr>
                                      <w:pStyle w:val="berschrift2"/>
                                      <w:rPr>
                                        <w:color w:val="55575D"/>
                                        <w:sz w:val="18"/>
                                        <w:szCs w:val="18"/>
                                      </w:rPr>
                                    </w:pPr>
                                  </w:p>
                                  <w:p w:rsidR="00880745" w:rsidRPr="00880745" w:rsidRDefault="00880745" w:rsidP="00880745">
                                    <w:pPr>
                                      <w:pStyle w:val="berschrift2"/>
                                      <w:rPr>
                                        <w:color w:val="55575D"/>
                                        <w:sz w:val="18"/>
                                        <w:szCs w:val="18"/>
                                      </w:rPr>
                                    </w:pPr>
                                    <w:r w:rsidRPr="00880745">
                                      <w:rPr>
                                        <w:color w:val="55575D"/>
                                        <w:sz w:val="18"/>
                                        <w:szCs w:val="18"/>
                                      </w:rPr>
                                      <w:t>Jeux Olympiques d’hiver de Pyeongchang</w:t>
                                    </w:r>
                                  </w:p>
                                  <w:p w:rsidR="00880745" w:rsidRPr="00880745" w:rsidRDefault="00880745" w:rsidP="00880745">
                                    <w:pPr>
                                      <w:rPr>
                                        <w:lang w:val="en-US"/>
                                      </w:rPr>
                                    </w:pPr>
                                    <w:r w:rsidRPr="00B725C2">
                                      <w:rPr>
                                        <w:rFonts w:ascii="Arial" w:hAnsi="Arial" w:cs="Arial"/>
                                        <w:color w:val="55575D"/>
                                        <w:sz w:val="18"/>
                                        <w:szCs w:val="18"/>
                                        <w:lang w:val="fr-FR"/>
                                      </w:rPr>
                                      <w:t xml:space="preserve">Les 23e Jeux Olympiques d’hiver ont démarré le 9 février dans la ville de Pyeongchang en Corée du Sud (en Asie de l’est). Au cours de cet événement, près de 3000 athlètes venus du monde entier tentent de donner le meilleur d’eux-mêmes sur la glace ou sur la neige. </w:t>
                                    </w:r>
                                    <w:r w:rsidRPr="00880745">
                                      <w:rPr>
                                        <w:rFonts w:ascii="Arial" w:hAnsi="Arial" w:cs="Arial"/>
                                        <w:color w:val="55575D"/>
                                        <w:sz w:val="18"/>
                                        <w:szCs w:val="18"/>
                                        <w:lang w:val="en-US"/>
                                      </w:rPr>
                                      <w:t xml:space="preserve">On retrouve cette année 15 disciplines. Certaines existent depuis la création des JO d’hiver (en 1924), comme le ski de fond, le patinage artistique ou le hockey sur glace et d’autres sont toutes nouvelles, comme le big air (c’est le </w:t>
                                    </w:r>
                                    <w:r w:rsidRPr="00880745">
                                      <w:rPr>
                                        <w:rFonts w:ascii="Arial" w:hAnsi="Arial" w:cs="Arial"/>
                                        <w:i/>
                                        <w:iCs/>
                                        <w:color w:val="55575D"/>
                                        <w:sz w:val="18"/>
                                        <w:szCs w:val="18"/>
                                        <w:lang w:val="en-US"/>
                                      </w:rPr>
                                      <w:t>Mot du jour</w:t>
                                    </w:r>
                                    <w:r w:rsidRPr="00880745">
                                      <w:rPr>
                                        <w:rFonts w:ascii="Arial" w:hAnsi="Arial" w:cs="Arial"/>
                                        <w:color w:val="55575D"/>
                                        <w:sz w:val="18"/>
                                        <w:szCs w:val="18"/>
                                        <w:lang w:val="en-US"/>
                                      </w:rPr>
                                      <w:t xml:space="preserve">) ou le slalom parallèle en snowboard. La France est représentée par 107 athlètes qui espèrent battre le record des derniers JO de Sotchi (en Russie). En effet, les Français avaient remporté 15 médailles : 4 d’or, 4 d’argent et 7 de bronze. Cette année, parmi les Français qui ont des chances de faire de belles performances, on trouve Martin Fourcade qui est le porte-drapeau de l’équipe de France et Tess Ledeux, une jeune savoyarde de 16 ans qui a été championne du monde de slopestyle (une discipline de ski acrobatique) en 2017. Les JO d’hiver de Pyeongchang se termineront dimanche </w:t>
                                    </w:r>
                                    <w:r w:rsidRPr="00880745">
                                      <w:rPr>
                                        <w:rFonts w:ascii="Arial" w:hAnsi="Arial" w:cs="Arial"/>
                                        <w:color w:val="55575D"/>
                                        <w:sz w:val="18"/>
                                        <w:szCs w:val="18"/>
                                        <w:lang w:val="en-US"/>
                                      </w:rPr>
                                      <w:lastRenderedPageBreak/>
                                      <w:t>prochain et d’ici là, on croise les doigts pour que nos athlètes préférés remportent plein de médailles.</w:t>
                                    </w:r>
                                  </w:p>
                                </w:tc>
                              </w:tr>
                            </w:tbl>
                            <w:p w:rsidR="00880745" w:rsidRPr="00880745" w:rsidRDefault="00880745">
                              <w:pPr>
                                <w:jc w:val="center"/>
                                <w:rPr>
                                  <w:sz w:val="2"/>
                                  <w:szCs w:val="2"/>
                                  <w:lang w:val="en-US"/>
                                </w:rPr>
                              </w:pPr>
                            </w:p>
                          </w:tc>
                        </w:tr>
                      </w:tbl>
                      <w:p w:rsidR="00880745" w:rsidRPr="00880745" w:rsidRDefault="00880745">
                        <w:pPr>
                          <w:textAlignment w:val="top"/>
                          <w:rPr>
                            <w:sz w:val="20"/>
                            <w:szCs w:val="20"/>
                            <w:lang w:val="en-US"/>
                          </w:rPr>
                        </w:pPr>
                      </w:p>
                    </w:tc>
                  </w:tr>
                </w:tbl>
                <w:p w:rsidR="00880745" w:rsidRPr="00880745" w:rsidRDefault="00880745">
                  <w:pPr>
                    <w:jc w:val="center"/>
                    <w:rPr>
                      <w:sz w:val="2"/>
                      <w:szCs w:val="2"/>
                      <w:lang w:val="en-US"/>
                    </w:rPr>
                  </w:pPr>
                </w:p>
              </w:tc>
            </w:tr>
          </w:tbl>
          <w:p w:rsidR="00880745" w:rsidRPr="00880745" w:rsidRDefault="00880745">
            <w:pPr>
              <w:shd w:val="clear" w:color="auto" w:fill="FFFFFF"/>
              <w:spacing w:line="0" w:lineRule="atLeast"/>
              <w:rPr>
                <w:sz w:val="2"/>
                <w:szCs w:val="2"/>
                <w:lang w:val="en-US"/>
              </w:rPr>
            </w:pPr>
          </w:p>
        </w:tc>
      </w:tr>
    </w:tbl>
    <w:p w:rsidR="00880745" w:rsidRPr="00880745" w:rsidRDefault="00880745" w:rsidP="00880745">
      <w:pPr>
        <w:shd w:val="clear" w:color="auto" w:fill="F4F4F4"/>
        <w:rPr>
          <w:vanish/>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880745" w:rsidRPr="00880745" w:rsidTr="0088074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0745" w:rsidRPr="00880745" w:rsidTr="0088074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80745" w:rsidRPr="0088074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0745" w:rsidRPr="007E5E22">
                          <w:tc>
                            <w:tcPr>
                              <w:tcW w:w="0" w:type="auto"/>
                              <w:tcMar>
                                <w:top w:w="0" w:type="dxa"/>
                                <w:left w:w="375" w:type="dxa"/>
                                <w:bottom w:w="0" w:type="dxa"/>
                                <w:right w:w="375" w:type="dxa"/>
                              </w:tcMar>
                              <w:vAlign w:val="center"/>
                              <w:hideMark/>
                            </w:tcPr>
                            <w:p w:rsidR="00880745" w:rsidRPr="00880745" w:rsidRDefault="00880745" w:rsidP="00880745">
                              <w:pPr>
                                <w:pStyle w:val="StandardWeb"/>
                                <w:spacing w:before="150" w:after="150"/>
                                <w:rPr>
                                  <w:rFonts w:ascii="Arial" w:hAnsi="Arial" w:cs="Arial"/>
                                  <w:color w:val="55575D"/>
                                  <w:lang w:val="en-US"/>
                                </w:rPr>
                              </w:pPr>
                            </w:p>
                          </w:tc>
                        </w:tr>
                        <w:tr w:rsidR="00880745" w:rsidRPr="0088074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80745" w:rsidRPr="00880745">
                                <w:trPr>
                                  <w:jc w:val="center"/>
                                </w:trPr>
                                <w:tc>
                                  <w:tcPr>
                                    <w:tcW w:w="8985" w:type="dxa"/>
                                    <w:vAlign w:val="center"/>
                                    <w:hideMark/>
                                  </w:tcPr>
                                  <w:p w:rsidR="00880745" w:rsidRPr="00880745" w:rsidRDefault="00880745" w:rsidP="00880745">
                                    <w:pPr>
                                      <w:rPr>
                                        <w:rFonts w:ascii="Arial" w:hAnsi="Arial" w:cs="Arial"/>
                                        <w:sz w:val="18"/>
                                        <w:szCs w:val="18"/>
                                      </w:rPr>
                                    </w:pPr>
                                    <w:r w:rsidRPr="00880745">
                                      <w:rPr>
                                        <w:rFonts w:ascii="Arial" w:hAnsi="Arial" w:cs="Arial"/>
                                        <w:noProof/>
                                        <w:sz w:val="18"/>
                                        <w:szCs w:val="18"/>
                                      </w:rPr>
                                      <w:drawing>
                                        <wp:inline distT="0" distB="0" distL="0" distR="0">
                                          <wp:extent cx="5705475" cy="457200"/>
                                          <wp:effectExtent l="0" t="0" r="9525" b="0"/>
                                          <wp:docPr id="50" name="Grafik 50"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txh.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880745" w:rsidRPr="00880745" w:rsidRDefault="00880745" w:rsidP="00880745">
                              <w:pPr>
                                <w:jc w:val="center"/>
                                <w:rPr>
                                  <w:rFonts w:ascii="Arial" w:hAnsi="Arial" w:cs="Arial"/>
                                  <w:sz w:val="18"/>
                                  <w:szCs w:val="18"/>
                                </w:rPr>
                              </w:pPr>
                            </w:p>
                          </w:tc>
                        </w:tr>
                        <w:tr w:rsidR="00880745" w:rsidRPr="0088074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0745" w:rsidRPr="00880745">
                                <w:trPr>
                                  <w:jc w:val="center"/>
                                </w:trPr>
                                <w:tc>
                                  <w:tcPr>
                                    <w:tcW w:w="8250" w:type="dxa"/>
                                    <w:vAlign w:val="center"/>
                                    <w:hideMark/>
                                  </w:tcPr>
                                  <w:p w:rsidR="00880745" w:rsidRPr="00880745" w:rsidRDefault="00880745" w:rsidP="00880745">
                                    <w:pPr>
                                      <w:rPr>
                                        <w:rFonts w:ascii="Arial" w:hAnsi="Arial" w:cs="Arial"/>
                                        <w:sz w:val="18"/>
                                        <w:szCs w:val="18"/>
                                      </w:rPr>
                                    </w:pPr>
                                    <w:r w:rsidRPr="00880745">
                                      <w:rPr>
                                        <w:rFonts w:ascii="Arial" w:hAnsi="Arial" w:cs="Arial"/>
                                        <w:noProof/>
                                        <w:color w:val="0000FF"/>
                                        <w:sz w:val="18"/>
                                        <w:szCs w:val="18"/>
                                      </w:rPr>
                                      <w:drawing>
                                        <wp:inline distT="0" distB="0" distL="0" distR="0">
                                          <wp:extent cx="5238750" cy="1800225"/>
                                          <wp:effectExtent l="0" t="0" r="0" b="9525"/>
                                          <wp:docPr id="49" name="Grafik 49" descr="http://ir26.mjt.lu/img/ir26/b/xmo9/l05u.jpeg">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mo9/l05u.jpeg">
                                                    <a:hlinkClick r:id="rId167" tgtFrame="&quot;_blank&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880745" w:rsidRPr="00880745" w:rsidRDefault="00880745" w:rsidP="00880745">
                              <w:pPr>
                                <w:jc w:val="center"/>
                                <w:rPr>
                                  <w:rFonts w:ascii="Arial" w:hAnsi="Arial" w:cs="Arial"/>
                                  <w:sz w:val="18"/>
                                  <w:szCs w:val="18"/>
                                </w:rPr>
                              </w:pPr>
                            </w:p>
                          </w:tc>
                        </w:tr>
                        <w:tr w:rsidR="00880745" w:rsidRPr="007E5E22">
                          <w:tc>
                            <w:tcPr>
                              <w:tcW w:w="0" w:type="auto"/>
                              <w:tcMar>
                                <w:top w:w="0" w:type="dxa"/>
                                <w:left w:w="375" w:type="dxa"/>
                                <w:bottom w:w="0" w:type="dxa"/>
                                <w:right w:w="375" w:type="dxa"/>
                              </w:tcMar>
                              <w:vAlign w:val="center"/>
                              <w:hideMark/>
                            </w:tcPr>
                            <w:p w:rsidR="00880745" w:rsidRPr="00880745" w:rsidRDefault="00880745" w:rsidP="00880745">
                              <w:pPr>
                                <w:pStyle w:val="berschrift2"/>
                                <w:rPr>
                                  <w:color w:val="55575D"/>
                                  <w:sz w:val="18"/>
                                  <w:szCs w:val="18"/>
                                </w:rPr>
                              </w:pPr>
                              <w:r w:rsidRPr="00880745">
                                <w:rPr>
                                  <w:color w:val="55575D"/>
                                  <w:sz w:val="18"/>
                                  <w:szCs w:val="18"/>
                                </w:rPr>
                                <w:t>C’est quoi les JO d’hiver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E64C1E"/>
                                  <w:lang w:val="en-US"/>
                                </w:rPr>
                                <w:t xml:space="preserve">P’tite Marianne : </w:t>
                              </w:r>
                              <w:r w:rsidRPr="00880745">
                                <w:rPr>
                                  <w:rFonts w:ascii="Arial" w:hAnsi="Arial" w:cs="Arial"/>
                                  <w:color w:val="55575D"/>
                                  <w:lang w:val="en-US"/>
                                </w:rPr>
                                <w:t>Euh… Gary, pourquoi tu as mis cette tenue de ski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097528"/>
                                  <w:lang w:val="en-US"/>
                                </w:rPr>
                                <w:t>Gary : </w:t>
                              </w:r>
                              <w:r w:rsidRPr="00880745">
                                <w:rPr>
                                  <w:rFonts w:ascii="Arial" w:hAnsi="Arial" w:cs="Arial"/>
                                  <w:color w:val="55575D"/>
                                  <w:lang w:val="en-US"/>
                                </w:rPr>
                                <w:t>En ce moment, c’est les JO d’hiver de Pyeongchang et je suis à fond dedans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E64C1E"/>
                                  <w:lang w:val="en-US"/>
                                </w:rPr>
                                <w:t xml:space="preserve">P’tite Marianne : </w:t>
                              </w:r>
                              <w:r w:rsidRPr="00880745">
                                <w:rPr>
                                  <w:rFonts w:ascii="Arial" w:hAnsi="Arial" w:cs="Arial"/>
                                  <w:color w:val="55575D"/>
                                  <w:lang w:val="en-US"/>
                                </w:rPr>
                                <w:t>Ah oui, il y aussi des Jeux Olympiques en hiver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097528"/>
                                  <w:lang w:val="en-US"/>
                                </w:rPr>
                                <w:t>Gary : </w:t>
                              </w:r>
                              <w:r w:rsidRPr="00880745">
                                <w:rPr>
                                  <w:rFonts w:ascii="Arial" w:hAnsi="Arial" w:cs="Arial"/>
                                  <w:color w:val="55575D"/>
                                  <w:lang w:val="en-US"/>
                                </w:rPr>
                                <w:t>Bien sûr ! Comme les JO d’été, les JO d’hiver ont lieu tous les quatre ans. Mais ce ne sont pas les mêmes épreuves, puisque ce ne sont que des sports sur glace ou sur neige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E64C1E"/>
                                  <w:lang w:val="en-US"/>
                                </w:rPr>
                                <w:t xml:space="preserve">P’tite Marianne : </w:t>
                              </w:r>
                              <w:r w:rsidRPr="00880745">
                                <w:rPr>
                                  <w:rFonts w:ascii="Arial" w:hAnsi="Arial" w:cs="Arial"/>
                                  <w:color w:val="55575D"/>
                                  <w:lang w:val="en-US"/>
                                </w:rPr>
                                <w:t>Mais ça ne tombe pas la même année que les JO d’été, car j’ai entendu que les prochains auront lieu en 2020…</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097528"/>
                                  <w:lang w:val="en-US"/>
                                </w:rPr>
                                <w:t>Gary : </w:t>
                              </w:r>
                              <w:r w:rsidRPr="00880745">
                                <w:rPr>
                                  <w:rFonts w:ascii="Arial" w:hAnsi="Arial" w:cs="Arial"/>
                                  <w:color w:val="55575D"/>
                                  <w:lang w:val="en-US"/>
                                </w:rPr>
                                <w:t>C’est vrai ! Avant les JO d’hiver et d’été avaient lieu la même année mais depuis 1992, ils se tiennent les uns après les autres tous les deux ans.</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E64C1E"/>
                                  <w:lang w:val="en-US"/>
                                </w:rPr>
                                <w:t xml:space="preserve">P’tite Marianne : </w:t>
                              </w:r>
                              <w:r w:rsidRPr="00880745">
                                <w:rPr>
                                  <w:rFonts w:ascii="Arial" w:hAnsi="Arial" w:cs="Arial"/>
                                  <w:color w:val="55575D"/>
                                  <w:lang w:val="en-US"/>
                                </w:rPr>
                                <w:t>Et il y a beaucoup de sportifs qui y participent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097528"/>
                                  <w:lang w:val="en-US"/>
                                </w:rPr>
                                <w:t>Gary : </w:t>
                              </w:r>
                              <w:r w:rsidRPr="00880745">
                                <w:rPr>
                                  <w:rFonts w:ascii="Arial" w:hAnsi="Arial" w:cs="Arial"/>
                                  <w:color w:val="55575D"/>
                                  <w:lang w:val="en-US"/>
                                </w:rPr>
                                <w:t>Oh oui ! Cette année, il y a des athlètes qui viennent de plein de pays, 92 je crois. Et les épreuves sont suivies par des milliards de gens à travers le monde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E64C1E"/>
                                  <w:lang w:val="en-US"/>
                                </w:rPr>
                                <w:t xml:space="preserve">P’tite Marianne : </w:t>
                              </w:r>
                              <w:r w:rsidRPr="00880745">
                                <w:rPr>
                                  <w:rFonts w:ascii="Arial" w:hAnsi="Arial" w:cs="Arial"/>
                                  <w:color w:val="55575D"/>
                                  <w:lang w:val="en-US"/>
                                </w:rPr>
                                <w:t>Et tous les pays peuvent organiser les JO d’hiver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097528"/>
                                  <w:lang w:val="en-US"/>
                                </w:rPr>
                                <w:t>Gary : </w:t>
                              </w:r>
                              <w:r w:rsidRPr="00880745">
                                <w:rPr>
                                  <w:rFonts w:ascii="Arial" w:hAnsi="Arial" w:cs="Arial"/>
                                  <w:color w:val="55575D"/>
                                  <w:lang w:val="en-US"/>
                                </w:rPr>
                                <w:t>Ben non… Il n’y a que les pays où on trouve des montagnes et de la neige qui peuvent les organiser. Sinon, il ne peut pas y avoir de sports d’hiver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E64C1E"/>
                                  <w:lang w:val="en-US"/>
                                </w:rPr>
                                <w:t xml:space="preserve">P’tite Marianne : </w:t>
                              </w:r>
                              <w:r w:rsidRPr="00880745">
                                <w:rPr>
                                  <w:rFonts w:ascii="Arial" w:hAnsi="Arial" w:cs="Arial"/>
                                  <w:color w:val="55575D"/>
                                  <w:lang w:val="en-US"/>
                                </w:rPr>
                                <w:t>Ah oui, logique ! N’empêche, ça doit pas être facile pour les athlètes : il doit faire super froid pendant les épreuves !</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097528"/>
                                  <w:lang w:val="en-US"/>
                                </w:rPr>
                                <w:t xml:space="preserve">Gary : </w:t>
                              </w:r>
                              <w:r w:rsidRPr="00880745">
                                <w:rPr>
                                  <w:rFonts w:ascii="Arial" w:hAnsi="Arial" w:cs="Arial"/>
                                  <w:color w:val="55575D"/>
                                  <w:lang w:val="en-US"/>
                                </w:rPr>
                                <w:t>Oui, en plus cette année, il fait tellement froid que les organisateurs ont dû annuler certaines épreuves. J’ai entendu qu’il y avait du vent très fort et qu’il faisait -20°C.</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b/>
                                  <w:bCs/>
                                  <w:color w:val="E64C1E"/>
                                  <w:lang w:val="en-US"/>
                                </w:rPr>
                                <w:t xml:space="preserve">P’tite Marianne : </w:t>
                              </w:r>
                              <w:r w:rsidRPr="00880745">
                                <w:rPr>
                                  <w:rFonts w:ascii="Arial" w:hAnsi="Arial" w:cs="Arial"/>
                                  <w:color w:val="55575D"/>
                                  <w:lang w:val="en-US"/>
                                </w:rPr>
                                <w:t>-20°C ! Brrr… C’est trop froid ! Mais tu sais, ici, ce n’est pas comme à Pyeongchang alors je suis pas sûr que tu aies besoin de porter une tenue de ski !</w:t>
                              </w:r>
                            </w:p>
                          </w:tc>
                        </w:tr>
                        <w:tr w:rsidR="00880745" w:rsidRPr="0088074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880745" w:rsidRPr="00880745">
                                <w:trPr>
                                  <w:jc w:val="center"/>
                                </w:trPr>
                                <w:tc>
                                  <w:tcPr>
                                    <w:tcW w:w="8970" w:type="dxa"/>
                                    <w:vAlign w:val="center"/>
                                    <w:hideMark/>
                                  </w:tcPr>
                                  <w:p w:rsidR="00880745" w:rsidRPr="00880745" w:rsidRDefault="00880745" w:rsidP="00880745">
                                    <w:pPr>
                                      <w:rPr>
                                        <w:rFonts w:ascii="Arial" w:hAnsi="Arial" w:cs="Arial"/>
                                        <w:sz w:val="18"/>
                                        <w:szCs w:val="18"/>
                                      </w:rPr>
                                    </w:pPr>
                                    <w:r w:rsidRPr="00880745">
                                      <w:rPr>
                                        <w:rFonts w:ascii="Arial" w:hAnsi="Arial" w:cs="Arial"/>
                                        <w:noProof/>
                                        <w:sz w:val="18"/>
                                        <w:szCs w:val="18"/>
                                      </w:rPr>
                                      <w:lastRenderedPageBreak/>
                                      <w:drawing>
                                        <wp:inline distT="0" distB="0" distL="0" distR="0">
                                          <wp:extent cx="5695950" cy="438150"/>
                                          <wp:effectExtent l="0" t="0" r="0" b="0"/>
                                          <wp:docPr id="48" name="Grafik 48"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txk.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880745" w:rsidRPr="00880745" w:rsidRDefault="00880745" w:rsidP="00880745">
                              <w:pPr>
                                <w:jc w:val="center"/>
                                <w:rPr>
                                  <w:rFonts w:ascii="Arial" w:hAnsi="Arial" w:cs="Arial"/>
                                  <w:sz w:val="18"/>
                                  <w:szCs w:val="18"/>
                                </w:rPr>
                              </w:pPr>
                            </w:p>
                          </w:tc>
                        </w:tr>
                        <w:tr w:rsidR="00880745" w:rsidRPr="007E5E22">
                          <w:tc>
                            <w:tcPr>
                              <w:tcW w:w="0" w:type="auto"/>
                              <w:tcMar>
                                <w:top w:w="0" w:type="dxa"/>
                                <w:left w:w="375" w:type="dxa"/>
                                <w:bottom w:w="0" w:type="dxa"/>
                                <w:right w:w="375" w:type="dxa"/>
                              </w:tcMar>
                              <w:vAlign w:val="center"/>
                              <w:hideMark/>
                            </w:tcPr>
                            <w:p w:rsidR="00880745" w:rsidRPr="00880745" w:rsidRDefault="00880745" w:rsidP="00880745">
                              <w:pPr>
                                <w:pStyle w:val="StandardWeb"/>
                                <w:spacing w:before="150" w:after="150"/>
                                <w:jc w:val="center"/>
                                <w:rPr>
                                  <w:rFonts w:ascii="Arial" w:hAnsi="Arial" w:cs="Arial"/>
                                  <w:color w:val="55575D"/>
                                  <w:lang w:val="en-US"/>
                                </w:rPr>
                              </w:pPr>
                              <w:r w:rsidRPr="00880745">
                                <w:rPr>
                                  <w:rFonts w:ascii="Arial" w:hAnsi="Arial" w:cs="Arial"/>
                                  <w:b/>
                                  <w:bCs/>
                                  <w:color w:val="55575D"/>
                                  <w:lang w:val="en-US"/>
                                </w:rPr>
                                <w:t>On parle des JO d’hiver.</w:t>
                              </w:r>
                            </w:p>
                            <w:p w:rsidR="00880745" w:rsidRPr="00880745" w:rsidRDefault="00880745" w:rsidP="00880745">
                              <w:pPr>
                                <w:pStyle w:val="StandardWeb"/>
                                <w:spacing w:before="150" w:after="150"/>
                                <w:jc w:val="center"/>
                                <w:rPr>
                                  <w:rFonts w:ascii="Arial" w:hAnsi="Arial" w:cs="Arial"/>
                                  <w:color w:val="55575D"/>
                                  <w:lang w:val="en-US"/>
                                </w:rPr>
                              </w:pPr>
                              <w:r w:rsidRPr="00880745">
                                <w:rPr>
                                  <w:rFonts w:ascii="Arial" w:hAnsi="Arial" w:cs="Arial"/>
                                  <w:color w:val="55575D"/>
                                  <w:lang w:val="en-US"/>
                                </w:rPr>
                                <w:t>Pour toi, c’est quoi l’esprit olympique ?</w:t>
                              </w:r>
                            </w:p>
                          </w:tc>
                        </w:tr>
                        <w:tr w:rsidR="00880745" w:rsidRPr="0088074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0745" w:rsidRPr="00880745">
                                <w:trPr>
                                  <w:jc w:val="center"/>
                                </w:trPr>
                                <w:tc>
                                  <w:tcPr>
                                    <w:tcW w:w="8250" w:type="dxa"/>
                                    <w:vAlign w:val="center"/>
                                    <w:hideMark/>
                                  </w:tcPr>
                                  <w:p w:rsidR="00880745" w:rsidRPr="00880745" w:rsidRDefault="00880745" w:rsidP="00880745">
                                    <w:pPr>
                                      <w:rPr>
                                        <w:rFonts w:ascii="Arial" w:hAnsi="Arial" w:cs="Arial"/>
                                        <w:sz w:val="18"/>
                                        <w:szCs w:val="18"/>
                                      </w:rPr>
                                    </w:pPr>
                                    <w:r w:rsidRPr="00880745">
                                      <w:rPr>
                                        <w:rFonts w:ascii="Arial" w:hAnsi="Arial" w:cs="Arial"/>
                                        <w:noProof/>
                                        <w:color w:val="0000FF"/>
                                        <w:sz w:val="18"/>
                                        <w:szCs w:val="18"/>
                                      </w:rPr>
                                      <w:drawing>
                                        <wp:inline distT="0" distB="0" distL="0" distR="0">
                                          <wp:extent cx="5238750" cy="1771650"/>
                                          <wp:effectExtent l="0" t="0" r="0" b="0"/>
                                          <wp:docPr id="47" name="Grafik 47" descr="http://ir26.mjt.lu/tplimg/ir26/b/l588/q96.jpe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tplimg/ir26/b/l588/q96.jpeg">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38750" cy="1771650"/>
                                                  </a:xfrm>
                                                  <a:prstGeom prst="rect">
                                                    <a:avLst/>
                                                  </a:prstGeom>
                                                  <a:noFill/>
                                                  <a:ln>
                                                    <a:noFill/>
                                                  </a:ln>
                                                </pic:spPr>
                                              </pic:pic>
                                            </a:graphicData>
                                          </a:graphic>
                                        </wp:inline>
                                      </w:drawing>
                                    </w:r>
                                  </w:p>
                                </w:tc>
                              </w:tr>
                            </w:tbl>
                            <w:p w:rsidR="00880745" w:rsidRPr="00880745" w:rsidRDefault="00880745" w:rsidP="00880745">
                              <w:pPr>
                                <w:jc w:val="center"/>
                                <w:rPr>
                                  <w:rFonts w:ascii="Arial" w:hAnsi="Arial" w:cs="Arial"/>
                                  <w:sz w:val="18"/>
                                  <w:szCs w:val="18"/>
                                </w:rPr>
                              </w:pPr>
                            </w:p>
                          </w:tc>
                        </w:tr>
                        <w:tr w:rsidR="00880745" w:rsidRPr="0088074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880745" w:rsidRPr="00880745">
                                <w:trPr>
                                  <w:jc w:val="center"/>
                                </w:trPr>
                                <w:tc>
                                  <w:tcPr>
                                    <w:tcW w:w="8895" w:type="dxa"/>
                                    <w:vAlign w:val="center"/>
                                    <w:hideMark/>
                                  </w:tcPr>
                                  <w:p w:rsidR="00880745" w:rsidRPr="00880745" w:rsidRDefault="00880745" w:rsidP="00880745">
                                    <w:pPr>
                                      <w:rPr>
                                        <w:rFonts w:ascii="Arial" w:hAnsi="Arial" w:cs="Arial"/>
                                        <w:sz w:val="18"/>
                                        <w:szCs w:val="18"/>
                                      </w:rPr>
                                    </w:pPr>
                                    <w:r w:rsidRPr="00880745">
                                      <w:rPr>
                                        <w:rFonts w:ascii="Arial" w:hAnsi="Arial" w:cs="Arial"/>
                                        <w:noProof/>
                                        <w:sz w:val="18"/>
                                        <w:szCs w:val="18"/>
                                      </w:rPr>
                                      <w:drawing>
                                        <wp:inline distT="0" distB="0" distL="0" distR="0">
                                          <wp:extent cx="5648325" cy="476250"/>
                                          <wp:effectExtent l="0" t="0" r="9525" b="0"/>
                                          <wp:docPr id="46" name="Grafik 46"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tplimg/ir26/b/l588/tx8.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textAlignment w:val="top"/>
                          <w:rPr>
                            <w:rFonts w:ascii="Arial" w:hAnsi="Arial" w:cs="Arial"/>
                            <w:sz w:val="18"/>
                            <w:szCs w:val="18"/>
                          </w:rPr>
                        </w:pP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shd w:val="clear" w:color="auto" w:fill="FFFFFF"/>
              <w:rPr>
                <w:rFonts w:ascii="Arial" w:hAnsi="Arial" w:cs="Arial"/>
                <w:sz w:val="18"/>
                <w:szCs w:val="18"/>
              </w:rPr>
            </w:pPr>
          </w:p>
        </w:tc>
      </w:tr>
    </w:tbl>
    <w:p w:rsidR="00880745" w:rsidRPr="00880745" w:rsidRDefault="00880745" w:rsidP="0088074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0745" w:rsidRPr="00880745" w:rsidTr="0088074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0745" w:rsidRPr="00880745" w:rsidTr="0088074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0745" w:rsidRPr="0088074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0745" w:rsidRPr="0088074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0745" w:rsidRPr="00880745">
                                <w:trPr>
                                  <w:jc w:val="center"/>
                                </w:trPr>
                                <w:tc>
                                  <w:tcPr>
                                    <w:tcW w:w="3750" w:type="dxa"/>
                                    <w:vAlign w:val="center"/>
                                    <w:hideMark/>
                                  </w:tcPr>
                                  <w:p w:rsidR="00880745" w:rsidRPr="00880745" w:rsidRDefault="00880745" w:rsidP="00880745">
                                    <w:pPr>
                                      <w:rPr>
                                        <w:rFonts w:ascii="Arial" w:hAnsi="Arial" w:cs="Arial"/>
                                        <w:sz w:val="18"/>
                                        <w:szCs w:val="18"/>
                                      </w:rPr>
                                    </w:pPr>
                                    <w:r w:rsidRPr="00880745">
                                      <w:rPr>
                                        <w:rFonts w:ascii="Arial" w:hAnsi="Arial" w:cs="Arial"/>
                                        <w:noProof/>
                                        <w:color w:val="0000FF"/>
                                        <w:sz w:val="18"/>
                                        <w:szCs w:val="18"/>
                                      </w:rPr>
                                      <w:drawing>
                                        <wp:inline distT="0" distB="0" distL="0" distR="0">
                                          <wp:extent cx="2381250" cy="1666875"/>
                                          <wp:effectExtent l="0" t="0" r="0" b="9525"/>
                                          <wp:docPr id="45" name="Grafik 45" descr="http://ir26.mjt.lu/img/ir26/b/xmo9/l05z.jpe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mo9/l05z.jpeg">
                                                    <a:hlinkClick r:id="rId171"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0745" w:rsidRPr="0088074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0745" w:rsidRPr="00880745">
                                <w:trPr>
                                  <w:jc w:val="center"/>
                                </w:trPr>
                                <w:tc>
                                  <w:tcPr>
                                    <w:tcW w:w="3750" w:type="dxa"/>
                                    <w:vAlign w:val="center"/>
                                    <w:hideMark/>
                                  </w:tcPr>
                                  <w:p w:rsidR="00880745" w:rsidRPr="00880745" w:rsidRDefault="00880745" w:rsidP="00880745">
                                    <w:pPr>
                                      <w:rPr>
                                        <w:rFonts w:ascii="Arial" w:hAnsi="Arial" w:cs="Arial"/>
                                        <w:sz w:val="18"/>
                                        <w:szCs w:val="18"/>
                                      </w:rPr>
                                    </w:pPr>
                                    <w:r w:rsidRPr="00880745">
                                      <w:rPr>
                                        <w:rFonts w:ascii="Arial" w:hAnsi="Arial" w:cs="Arial"/>
                                        <w:noProof/>
                                        <w:color w:val="0000FF"/>
                                        <w:sz w:val="18"/>
                                        <w:szCs w:val="18"/>
                                      </w:rPr>
                                      <w:drawing>
                                        <wp:inline distT="0" distB="0" distL="0" distR="0">
                                          <wp:extent cx="2381250" cy="1666875"/>
                                          <wp:effectExtent l="0" t="0" r="0" b="9525"/>
                                          <wp:docPr id="44" name="Grafik 44" descr="http://ir26.mjt.lu/img/ir26/b/xmo9/l05t.jpeg">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mo9/l05t.jpeg">
                                                    <a:hlinkClick r:id="rId173" tgtFrame="&quot;_blan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textAlignment w:val="top"/>
                          <w:rPr>
                            <w:rFonts w:ascii="Arial" w:hAnsi="Arial" w:cs="Arial"/>
                            <w:sz w:val="18"/>
                            <w:szCs w:val="18"/>
                          </w:rPr>
                        </w:pP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shd w:val="clear" w:color="auto" w:fill="FFFFFF"/>
              <w:rPr>
                <w:rFonts w:ascii="Arial" w:hAnsi="Arial" w:cs="Arial"/>
                <w:sz w:val="18"/>
                <w:szCs w:val="18"/>
              </w:rPr>
            </w:pPr>
          </w:p>
        </w:tc>
      </w:tr>
    </w:tbl>
    <w:p w:rsidR="00880745" w:rsidRPr="00880745" w:rsidRDefault="00880745" w:rsidP="0088074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0745" w:rsidRPr="007E5E22" w:rsidTr="0088074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0745" w:rsidRPr="007E5E22" w:rsidTr="0088074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0745" w:rsidRPr="007E5E2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0745" w:rsidRPr="007E5E22">
                          <w:tc>
                            <w:tcPr>
                              <w:tcW w:w="0" w:type="auto"/>
                              <w:tcMar>
                                <w:top w:w="0" w:type="dxa"/>
                                <w:left w:w="375" w:type="dxa"/>
                                <w:bottom w:w="0" w:type="dxa"/>
                                <w:right w:w="375" w:type="dxa"/>
                              </w:tcMar>
                              <w:vAlign w:val="center"/>
                              <w:hideMark/>
                            </w:tcPr>
                            <w:p w:rsidR="00880745" w:rsidRPr="00880745" w:rsidRDefault="00880745" w:rsidP="00880745">
                              <w:pPr>
                                <w:pStyle w:val="berschrift2"/>
                                <w:rPr>
                                  <w:color w:val="55575D"/>
                                  <w:sz w:val="18"/>
                                  <w:szCs w:val="18"/>
                                </w:rPr>
                              </w:pPr>
                              <w:r w:rsidRPr="00880745">
                                <w:rPr>
                                  <w:color w:val="55575D"/>
                                  <w:sz w:val="18"/>
                                  <w:szCs w:val="18"/>
                                </w:rPr>
                                <w:lastRenderedPageBreak/>
                                <w:t>La ville du Cap bientôt privée d’eau</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color w:val="55575D"/>
                                  <w:lang w:val="en-US"/>
                                </w:rPr>
                                <w:t>Les habitants de la ville du Cap (en Afrique du Sud) sont très inquiets : ils pourraient ne plus avoir d’eau d’ici le 12 avril. En effet, depuis trois ans, la région du Cap traverse une période de sécheresse très grave et il pourrait ne plus y avoir d’eau au robinet dans les prochaines semaines. Ce sont des barrages qui permettent de stocker l’eau et leurs niveaux n’ont jamais été aussi bas. Les réserves risquent donc d’être insuffisantes pour les quatre millions d’habitants du Cap. Le maire a demandé à tous les habitants d’utiliser moins d’eau. Il a aussi lancé des opérations pour récupérer l’eau qui se trouve dans les nappes souterraines, c’est-à-dire des réserves d’eau naturelles qui se trouvent sous la terre. On espère que la pluie reviendra très vite dans cette région pour que cette situation s’arrange.</w:t>
                              </w:r>
                            </w:p>
                          </w:tc>
                        </w:tr>
                      </w:tbl>
                      <w:p w:rsidR="00880745" w:rsidRPr="00880745" w:rsidRDefault="00880745" w:rsidP="00880745">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0745" w:rsidRPr="007E5E22">
                          <w:tc>
                            <w:tcPr>
                              <w:tcW w:w="0" w:type="auto"/>
                              <w:tcMar>
                                <w:top w:w="0" w:type="dxa"/>
                                <w:left w:w="375" w:type="dxa"/>
                                <w:bottom w:w="0" w:type="dxa"/>
                                <w:right w:w="375" w:type="dxa"/>
                              </w:tcMar>
                              <w:vAlign w:val="center"/>
                              <w:hideMark/>
                            </w:tcPr>
                            <w:p w:rsidR="00880745" w:rsidRPr="00880745" w:rsidRDefault="00880745" w:rsidP="00880745">
                              <w:pPr>
                                <w:pStyle w:val="berschrift2"/>
                                <w:rPr>
                                  <w:color w:val="55575D"/>
                                  <w:sz w:val="18"/>
                                  <w:szCs w:val="18"/>
                                </w:rPr>
                              </w:pPr>
                              <w:r w:rsidRPr="00880745">
                                <w:rPr>
                                  <w:color w:val="55575D"/>
                                  <w:sz w:val="18"/>
                                  <w:szCs w:val="18"/>
                                </w:rPr>
                                <w:t>Des clowns pour parler de la vie des enfants réfugiés de Beyrouth</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color w:val="55575D"/>
                                  <w:lang w:val="en-US"/>
                                </w:rPr>
                                <w:t>À Beyrouth (au Liban), la troupe de clowns "Clown me in" s’est fixée une mission importante : parler aux enfants réfugiés des épreuves qu’ils ont traversées. En effet, beaucoup de familles syriennes se sont installées au Liban pour fuir la guerre. Les enfants ont perdu beaucoup de choses (leur maison, leur école, leurs amis…) et sont très marqués par ce qu’ils ont vécu. "Clown me in" a créé un spectacle à partir de leurs témoignages. Des clowns professionnels libanais et syriens jouent ce spectacle dans les camps de réfugiés. Ils aident ainsi les enfants à mieux vivre avec ce qu’ils ont traversé et essayent de leur redonner de l’espoir.</w:t>
                              </w:r>
                            </w:p>
                          </w:tc>
                        </w:tr>
                      </w:tbl>
                      <w:p w:rsidR="00880745" w:rsidRPr="00880745" w:rsidRDefault="00880745" w:rsidP="00880745">
                        <w:pPr>
                          <w:textAlignment w:val="top"/>
                          <w:rPr>
                            <w:rFonts w:ascii="Arial" w:hAnsi="Arial" w:cs="Arial"/>
                            <w:sz w:val="18"/>
                            <w:szCs w:val="18"/>
                            <w:lang w:val="en-US"/>
                          </w:rPr>
                        </w:pPr>
                      </w:p>
                    </w:tc>
                  </w:tr>
                </w:tbl>
                <w:p w:rsidR="00880745" w:rsidRPr="00880745" w:rsidRDefault="00880745" w:rsidP="00880745">
                  <w:pPr>
                    <w:jc w:val="center"/>
                    <w:rPr>
                      <w:rFonts w:ascii="Arial" w:hAnsi="Arial" w:cs="Arial"/>
                      <w:sz w:val="18"/>
                      <w:szCs w:val="18"/>
                      <w:lang w:val="en-US"/>
                    </w:rPr>
                  </w:pPr>
                </w:p>
              </w:tc>
            </w:tr>
          </w:tbl>
          <w:p w:rsidR="00880745" w:rsidRPr="00880745" w:rsidRDefault="00880745" w:rsidP="00880745">
            <w:pPr>
              <w:shd w:val="clear" w:color="auto" w:fill="FFFFFF"/>
              <w:rPr>
                <w:rFonts w:ascii="Arial" w:hAnsi="Arial" w:cs="Arial"/>
                <w:sz w:val="18"/>
                <w:szCs w:val="18"/>
                <w:lang w:val="en-US"/>
              </w:rPr>
            </w:pPr>
          </w:p>
        </w:tc>
      </w:tr>
    </w:tbl>
    <w:p w:rsidR="00880745" w:rsidRPr="00880745" w:rsidRDefault="00880745" w:rsidP="0088074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0745" w:rsidRPr="00880745" w:rsidTr="0088074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0745" w:rsidRPr="00880745" w:rsidTr="0088074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80745" w:rsidRPr="0088074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0745" w:rsidRPr="0088074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880745" w:rsidRPr="00880745">
                                <w:trPr>
                                  <w:jc w:val="center"/>
                                </w:trPr>
                                <w:tc>
                                  <w:tcPr>
                                    <w:tcW w:w="8895" w:type="dxa"/>
                                    <w:vAlign w:val="center"/>
                                    <w:hideMark/>
                                  </w:tcPr>
                                  <w:p w:rsidR="00880745" w:rsidRPr="00880745" w:rsidRDefault="00880745" w:rsidP="00880745">
                                    <w:pPr>
                                      <w:rPr>
                                        <w:rFonts w:ascii="Arial" w:hAnsi="Arial" w:cs="Arial"/>
                                        <w:sz w:val="18"/>
                                        <w:szCs w:val="18"/>
                                      </w:rPr>
                                    </w:pPr>
                                    <w:r w:rsidRPr="00880745">
                                      <w:rPr>
                                        <w:rFonts w:ascii="Arial" w:hAnsi="Arial" w:cs="Arial"/>
                                        <w:noProof/>
                                        <w:sz w:val="18"/>
                                        <w:szCs w:val="18"/>
                                      </w:rPr>
                                      <w:drawing>
                                        <wp:inline distT="0" distB="0" distL="0" distR="0">
                                          <wp:extent cx="5648325" cy="457200"/>
                                          <wp:effectExtent l="0" t="0" r="9525" b="0"/>
                                          <wp:docPr id="43" name="Grafik 43"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tplimg/ir26/b/l588/vo6.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textAlignment w:val="top"/>
                          <w:rPr>
                            <w:rFonts w:ascii="Arial" w:hAnsi="Arial" w:cs="Arial"/>
                            <w:sz w:val="18"/>
                            <w:szCs w:val="18"/>
                          </w:rPr>
                        </w:pP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shd w:val="clear" w:color="auto" w:fill="FFFFFF"/>
              <w:rPr>
                <w:rFonts w:ascii="Arial" w:hAnsi="Arial" w:cs="Arial"/>
                <w:sz w:val="18"/>
                <w:szCs w:val="18"/>
              </w:rPr>
            </w:pPr>
          </w:p>
        </w:tc>
      </w:tr>
    </w:tbl>
    <w:p w:rsidR="00880745" w:rsidRPr="00880745" w:rsidRDefault="00880745" w:rsidP="0088074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0745" w:rsidRPr="00880745" w:rsidTr="0088074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0745" w:rsidRPr="00880745" w:rsidTr="0088074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0745" w:rsidRPr="0088074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0745" w:rsidRPr="0088074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0745" w:rsidRPr="00880745">
                                <w:trPr>
                                  <w:jc w:val="center"/>
                                </w:trPr>
                                <w:tc>
                                  <w:tcPr>
                                    <w:tcW w:w="3750" w:type="dxa"/>
                                    <w:vAlign w:val="center"/>
                                    <w:hideMark/>
                                  </w:tcPr>
                                  <w:p w:rsidR="00880745" w:rsidRPr="00880745" w:rsidRDefault="00880745" w:rsidP="00880745">
                                    <w:pPr>
                                      <w:rPr>
                                        <w:rFonts w:ascii="Arial" w:hAnsi="Arial" w:cs="Arial"/>
                                        <w:sz w:val="18"/>
                                        <w:szCs w:val="18"/>
                                      </w:rPr>
                                    </w:pP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0745" w:rsidRPr="0088074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0745" w:rsidRPr="00880745">
                                <w:trPr>
                                  <w:jc w:val="center"/>
                                </w:trPr>
                                <w:tc>
                                  <w:tcPr>
                                    <w:tcW w:w="3750" w:type="dxa"/>
                                    <w:vAlign w:val="center"/>
                                    <w:hideMark/>
                                  </w:tcPr>
                                  <w:p w:rsidR="00880745" w:rsidRPr="00880745" w:rsidRDefault="00880745" w:rsidP="00880745">
                                    <w:pPr>
                                      <w:rPr>
                                        <w:rFonts w:ascii="Arial" w:hAnsi="Arial" w:cs="Arial"/>
                                        <w:sz w:val="18"/>
                                        <w:szCs w:val="18"/>
                                      </w:rPr>
                                    </w:pP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textAlignment w:val="top"/>
                          <w:rPr>
                            <w:rFonts w:ascii="Arial" w:hAnsi="Arial" w:cs="Arial"/>
                            <w:sz w:val="18"/>
                            <w:szCs w:val="18"/>
                          </w:rPr>
                        </w:pPr>
                      </w:p>
                    </w:tc>
                  </w:tr>
                </w:tbl>
                <w:p w:rsidR="00880745" w:rsidRPr="00880745" w:rsidRDefault="00880745" w:rsidP="00880745">
                  <w:pPr>
                    <w:jc w:val="center"/>
                    <w:rPr>
                      <w:rFonts w:ascii="Arial" w:hAnsi="Arial" w:cs="Arial"/>
                      <w:sz w:val="18"/>
                      <w:szCs w:val="18"/>
                    </w:rPr>
                  </w:pPr>
                </w:p>
              </w:tc>
            </w:tr>
          </w:tbl>
          <w:p w:rsidR="00880745" w:rsidRPr="00880745" w:rsidRDefault="00880745" w:rsidP="00880745">
            <w:pPr>
              <w:shd w:val="clear" w:color="auto" w:fill="FFFFFF"/>
              <w:rPr>
                <w:rFonts w:ascii="Arial" w:hAnsi="Arial" w:cs="Arial"/>
                <w:sz w:val="18"/>
                <w:szCs w:val="18"/>
              </w:rPr>
            </w:pPr>
          </w:p>
        </w:tc>
      </w:tr>
      <w:tr w:rsidR="00880745" w:rsidRPr="007E5E22" w:rsidTr="0088074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80745" w:rsidRPr="007E5E2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0745" w:rsidRPr="007E5E22" w:rsidTr="0088074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0745" w:rsidRPr="007E5E22">
                          <w:tc>
                            <w:tcPr>
                              <w:tcW w:w="0" w:type="auto"/>
                              <w:tcMar>
                                <w:top w:w="0" w:type="dxa"/>
                                <w:left w:w="375" w:type="dxa"/>
                                <w:bottom w:w="0" w:type="dxa"/>
                                <w:right w:w="375" w:type="dxa"/>
                              </w:tcMar>
                              <w:vAlign w:val="center"/>
                              <w:hideMark/>
                            </w:tcPr>
                            <w:p w:rsidR="00880745" w:rsidRPr="00880745" w:rsidRDefault="00880745" w:rsidP="00880745">
                              <w:pPr>
                                <w:pStyle w:val="berschrift2"/>
                                <w:rPr>
                                  <w:color w:val="55575D"/>
                                  <w:sz w:val="18"/>
                                  <w:szCs w:val="18"/>
                                </w:rPr>
                              </w:pPr>
                              <w:r w:rsidRPr="00880745">
                                <w:rPr>
                                  <w:color w:val="55575D"/>
                                  <w:sz w:val="18"/>
                                  <w:szCs w:val="18"/>
                                </w:rPr>
                                <w:t>Big air</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color w:val="55575D"/>
                                  <w:lang w:val="en-US"/>
                                </w:rPr>
                                <w:t>Le big air est une épreuve sportive qui consiste à sauter d’un tremplin pour réaliser des figures acrobatiques en snowboard ou en ski.</w:t>
                              </w:r>
                            </w:p>
                            <w:p w:rsidR="00880745" w:rsidRPr="00880745" w:rsidRDefault="00880745" w:rsidP="00880745">
                              <w:pPr>
                                <w:pStyle w:val="StandardWeb"/>
                                <w:spacing w:before="150" w:after="150"/>
                                <w:rPr>
                                  <w:rFonts w:ascii="Arial" w:hAnsi="Arial" w:cs="Arial"/>
                                  <w:color w:val="55575D"/>
                                  <w:lang w:val="en-US"/>
                                </w:rPr>
                              </w:pPr>
                              <w:r w:rsidRPr="00880745">
                                <w:rPr>
                                  <w:rFonts w:ascii="Arial" w:hAnsi="Arial" w:cs="Arial"/>
                                  <w:color w:val="55575D"/>
                                  <w:lang w:val="en-US"/>
                                </w:rPr>
                                <w:t>En anglais, on dit aussi : "big air".</w:t>
                              </w:r>
                            </w:p>
                          </w:tc>
                        </w:tr>
                      </w:tbl>
                      <w:p w:rsidR="00880745" w:rsidRPr="00880745" w:rsidRDefault="00880745" w:rsidP="00880745">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0745" w:rsidRPr="007E5E22">
                          <w:tc>
                            <w:tcPr>
                              <w:tcW w:w="0" w:type="auto"/>
                              <w:tcMar>
                                <w:top w:w="0" w:type="dxa"/>
                                <w:left w:w="375" w:type="dxa"/>
                                <w:bottom w:w="0" w:type="dxa"/>
                                <w:right w:w="375" w:type="dxa"/>
                              </w:tcMar>
                              <w:vAlign w:val="center"/>
                              <w:hideMark/>
                            </w:tcPr>
                            <w:p w:rsidR="00880745" w:rsidRPr="00880745" w:rsidRDefault="00880745" w:rsidP="00880745">
                              <w:pPr>
                                <w:pStyle w:val="berschrift2"/>
                                <w:rPr>
                                  <w:color w:val="55575D"/>
                                  <w:sz w:val="18"/>
                                  <w:szCs w:val="18"/>
                                </w:rPr>
                              </w:pPr>
                              <w:r w:rsidRPr="00880745">
                                <w:rPr>
                                  <w:color w:val="55575D"/>
                                  <w:sz w:val="18"/>
                                  <w:szCs w:val="18"/>
                                </w:rPr>
                                <w:t>Sais-tu pourquoi il y a deux Corée ?</w:t>
                              </w:r>
                            </w:p>
                            <w:p w:rsidR="00880745" w:rsidRPr="00880745" w:rsidRDefault="00880745" w:rsidP="00880745">
                              <w:pPr>
                                <w:pStyle w:val="StandardWeb"/>
                                <w:spacing w:before="150" w:after="150"/>
                                <w:rPr>
                                  <w:rFonts w:ascii="Arial" w:hAnsi="Arial" w:cs="Arial"/>
                                  <w:color w:val="55575D"/>
                                  <w:lang w:val="fr-FR"/>
                                </w:rPr>
                              </w:pPr>
                              <w:r w:rsidRPr="00880745">
                                <w:rPr>
                                  <w:rFonts w:ascii="Arial" w:hAnsi="Arial" w:cs="Arial"/>
                                  <w:color w:val="55575D"/>
                                  <w:lang w:val="fr-FR"/>
                                </w:rPr>
                                <w:t xml:space="preserve">Comme tu peux le lire dans la rubrique </w:t>
                              </w:r>
                              <w:r w:rsidRPr="00880745">
                                <w:rPr>
                                  <w:rFonts w:ascii="Arial" w:hAnsi="Arial" w:cs="Arial"/>
                                  <w:i/>
                                  <w:iCs/>
                                  <w:color w:val="55575D"/>
                                  <w:lang w:val="fr-FR"/>
                                </w:rPr>
                                <w:t>À la une</w:t>
                              </w:r>
                              <w:r w:rsidRPr="00880745">
                                <w:rPr>
                                  <w:rFonts w:ascii="Arial" w:hAnsi="Arial" w:cs="Arial"/>
                                  <w:color w:val="55575D"/>
                                  <w:lang w:val="fr-FR"/>
                                </w:rPr>
                                <w:t>, les JO d’hiver ont lieu à Pyeongchang en Corée du Sud. Mais sais-tu pourquoi la Corée est séparée en deux pays : la Corée du Sud et la Corée du Nord ? En fait, en 1910, la Corée a été envahie par les Japonais. Quand le Japon a perdu la Seconde Guerre mondiale, le pays a été partagé par les deux grandes puissances qui ont gagné la guerre : la Corée du Nord pour l’Union Soviétique (qu’on appelle aujourd’hui la Russie) et la Corée du Sud pour les États-Unis. Au fil des années, cette séparation a entraîné de la violence entre les deux pays, et aujourd’hui, ils ne sont toujours pas réunis. Cependant, pour les JO, la Corée du Nord et la Corée du Sud ont créé une équipe commune pour le hockey féminin et elles ont défilé ensemble pour la cérémonie d’ouverture.</w:t>
                              </w:r>
                            </w:p>
                          </w:tc>
                        </w:tr>
                      </w:tbl>
                      <w:p w:rsidR="00880745" w:rsidRPr="00880745" w:rsidRDefault="00880745" w:rsidP="00880745">
                        <w:pPr>
                          <w:textAlignment w:val="top"/>
                          <w:rPr>
                            <w:rFonts w:ascii="Arial" w:hAnsi="Arial" w:cs="Arial"/>
                            <w:sz w:val="18"/>
                            <w:szCs w:val="18"/>
                            <w:lang w:val="fr-FR"/>
                          </w:rPr>
                        </w:pPr>
                      </w:p>
                    </w:tc>
                  </w:tr>
                </w:tbl>
                <w:p w:rsidR="00880745" w:rsidRPr="00880745" w:rsidRDefault="00880745" w:rsidP="00880745">
                  <w:pPr>
                    <w:jc w:val="center"/>
                    <w:rPr>
                      <w:rFonts w:ascii="Arial" w:hAnsi="Arial" w:cs="Arial"/>
                      <w:sz w:val="18"/>
                      <w:szCs w:val="18"/>
                      <w:lang w:val="fr-FR"/>
                    </w:rPr>
                  </w:pPr>
                </w:p>
              </w:tc>
            </w:tr>
          </w:tbl>
          <w:p w:rsidR="00880745" w:rsidRPr="00880745" w:rsidRDefault="00880745" w:rsidP="00880745">
            <w:pPr>
              <w:shd w:val="clear" w:color="auto" w:fill="FFFFFF"/>
              <w:rPr>
                <w:rFonts w:ascii="Arial" w:hAnsi="Arial" w:cs="Arial"/>
                <w:sz w:val="18"/>
                <w:szCs w:val="18"/>
                <w:lang w:val="fr-FR"/>
              </w:rPr>
            </w:pPr>
          </w:p>
        </w:tc>
      </w:tr>
    </w:tbl>
    <w:p w:rsidR="0013189A" w:rsidRPr="00880745" w:rsidRDefault="0013189A" w:rsidP="00B92E7A">
      <w:pPr>
        <w:jc w:val="center"/>
        <w:rPr>
          <w:rStyle w:val="Hyperlink"/>
          <w:rFonts w:ascii="Arial" w:hAnsi="Arial" w:cs="Arial"/>
          <w:sz w:val="18"/>
          <w:szCs w:val="18"/>
          <w:lang w:val="fr-FR"/>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B3FC9" w:rsidRPr="002B3FC9" w:rsidTr="002B3FC9">
        <w:trPr>
          <w:jc w:val="center"/>
        </w:trPr>
        <w:tc>
          <w:tcPr>
            <w:tcW w:w="0" w:type="auto"/>
            <w:shd w:val="clear" w:color="auto" w:fill="FFFFFF"/>
            <w:tcMar>
              <w:top w:w="300" w:type="dxa"/>
              <w:left w:w="0" w:type="dxa"/>
              <w:bottom w:w="300" w:type="dxa"/>
              <w:right w:w="0" w:type="dxa"/>
            </w:tcMar>
            <w:hideMark/>
          </w:tcPr>
          <w:p w:rsidR="00880745" w:rsidRPr="00880745" w:rsidRDefault="00880745">
            <w:pPr>
              <w:rPr>
                <w:lang w:val="fr-FR"/>
              </w:rPr>
            </w:pPr>
          </w:p>
          <w:p w:rsidR="00880745" w:rsidRPr="00880745" w:rsidRDefault="00880745">
            <w:pPr>
              <w:rPr>
                <w:lang w:val="fr-FR"/>
              </w:rPr>
            </w:pPr>
          </w:p>
          <w:tbl>
            <w:tblPr>
              <w:tblW w:w="5000" w:type="pct"/>
              <w:tblCellMar>
                <w:left w:w="0" w:type="dxa"/>
                <w:right w:w="0" w:type="dxa"/>
              </w:tblCellMar>
              <w:tblLook w:val="04A0" w:firstRow="1" w:lastRow="0" w:firstColumn="1" w:lastColumn="0" w:noHBand="0" w:noVBand="1"/>
            </w:tblPr>
            <w:tblGrid>
              <w:gridCol w:w="9072"/>
            </w:tblGrid>
            <w:tr w:rsidR="002B3FC9" w:rsidRPr="002B3FC9">
              <w:tc>
                <w:tcPr>
                  <w:tcW w:w="0" w:type="auto"/>
                  <w:tcMar>
                    <w:top w:w="0" w:type="dxa"/>
                    <w:left w:w="375" w:type="dxa"/>
                    <w:bottom w:w="0" w:type="dxa"/>
                    <w:right w:w="375" w:type="dxa"/>
                  </w:tcMar>
                  <w:vAlign w:val="center"/>
                  <w:hideMark/>
                </w:tcPr>
                <w:p w:rsidR="002B3FC9" w:rsidRPr="002B3FC9" w:rsidRDefault="002B3FC9" w:rsidP="002B3FC9">
                  <w:pPr>
                    <w:pStyle w:val="berschrift2"/>
                    <w:jc w:val="center"/>
                    <w:rPr>
                      <w:color w:val="55575D"/>
                      <w:sz w:val="24"/>
                    </w:rPr>
                  </w:pPr>
                  <w:r>
                    <w:rPr>
                      <w:color w:val="55575D"/>
                      <w:sz w:val="24"/>
                    </w:rPr>
                    <w:lastRenderedPageBreak/>
                    <w:t>L</w:t>
                  </w:r>
                  <w:r w:rsidRPr="002B3FC9">
                    <w:rPr>
                      <w:color w:val="55575D"/>
                      <w:sz w:val="24"/>
                    </w:rPr>
                    <w:t>'hebdo de la semaine du lundi 12 février 2018</w:t>
                  </w:r>
                </w:p>
              </w:tc>
            </w:tr>
            <w:tr w:rsidR="002B3FC9" w:rsidRPr="002B3FC9">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B3FC9" w:rsidRPr="002B3FC9">
                    <w:trPr>
                      <w:jc w:val="center"/>
                    </w:trPr>
                    <w:tc>
                      <w:tcPr>
                        <w:tcW w:w="8985" w:type="dxa"/>
                        <w:vAlign w:val="center"/>
                        <w:hideMark/>
                      </w:tcPr>
                      <w:p w:rsidR="002B3FC9" w:rsidRPr="002B3FC9" w:rsidRDefault="002B3FC9" w:rsidP="002B3FC9">
                        <w:pPr>
                          <w:rPr>
                            <w:rFonts w:ascii="Arial" w:hAnsi="Arial" w:cs="Arial"/>
                            <w:sz w:val="18"/>
                            <w:szCs w:val="18"/>
                          </w:rPr>
                        </w:pPr>
                        <w:r w:rsidRPr="002B3FC9">
                          <w:rPr>
                            <w:rFonts w:ascii="Arial" w:hAnsi="Arial" w:cs="Arial"/>
                            <w:noProof/>
                            <w:sz w:val="18"/>
                            <w:szCs w:val="18"/>
                          </w:rPr>
                          <w:drawing>
                            <wp:inline distT="0" distB="0" distL="0" distR="0">
                              <wp:extent cx="5709920" cy="467995"/>
                              <wp:effectExtent l="0" t="0" r="5080" b="8255"/>
                              <wp:docPr id="41" name="Grafik 41"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tplimg/ir26/b/l588/txv.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9920" cy="467995"/>
                                      </a:xfrm>
                                      <a:prstGeom prst="rect">
                                        <a:avLst/>
                                      </a:prstGeom>
                                      <a:noFill/>
                                      <a:ln>
                                        <a:noFill/>
                                      </a:ln>
                                    </pic:spPr>
                                  </pic:pic>
                                </a:graphicData>
                              </a:graphic>
                            </wp:inline>
                          </w:drawing>
                        </w: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textAlignment w:val="top"/>
              <w:rPr>
                <w:rFonts w:ascii="Arial" w:hAnsi="Arial" w:cs="Arial"/>
                <w:sz w:val="18"/>
                <w:szCs w:val="18"/>
              </w:rPr>
            </w:pPr>
          </w:p>
        </w:tc>
      </w:tr>
      <w:tr w:rsidR="002B3FC9" w:rsidRPr="002B3FC9" w:rsidTr="002B3FC9">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B3FC9" w:rsidRPr="002B3FC9" w:rsidTr="002B3FC9">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2B3FC9" w:rsidRPr="002B3FC9">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B3FC9" w:rsidRPr="002B3FC9">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B3FC9" w:rsidRPr="002B3FC9">
                                <w:trPr>
                                  <w:jc w:val="center"/>
                                </w:trPr>
                                <w:tc>
                                  <w:tcPr>
                                    <w:tcW w:w="8250" w:type="dxa"/>
                                    <w:vAlign w:val="center"/>
                                    <w:hideMark/>
                                  </w:tcPr>
                                  <w:p w:rsidR="002B3FC9" w:rsidRDefault="002B3FC9" w:rsidP="002B3FC9">
                                    <w:pPr>
                                      <w:jc w:val="center"/>
                                      <w:rPr>
                                        <w:rFonts w:ascii="Arial" w:hAnsi="Arial" w:cs="Arial"/>
                                        <w:sz w:val="18"/>
                                        <w:szCs w:val="18"/>
                                      </w:rPr>
                                    </w:pPr>
                                    <w:r w:rsidRPr="002B3FC9">
                                      <w:rPr>
                                        <w:rFonts w:ascii="Arial" w:hAnsi="Arial" w:cs="Arial"/>
                                        <w:noProof/>
                                        <w:color w:val="0000FF"/>
                                        <w:sz w:val="18"/>
                                        <w:szCs w:val="18"/>
                                      </w:rPr>
                                      <w:lastRenderedPageBreak/>
                                      <w:drawing>
                                        <wp:inline distT="0" distB="0" distL="0" distR="0">
                                          <wp:extent cx="2037376" cy="1318186"/>
                                          <wp:effectExtent l="0" t="0" r="1270" b="0"/>
                                          <wp:docPr id="39" name="Grafik 39" descr="http://ir26.mjt.lu/img/ir26/b/xlqn/1ynh.jpe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lqn/1ynh.jpeg">
                                                    <a:hlinkClick r:id="rId175"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042420" cy="1321449"/>
                                                  </a:xfrm>
                                                  <a:prstGeom prst="rect">
                                                    <a:avLst/>
                                                  </a:prstGeom>
                                                  <a:noFill/>
                                                  <a:ln>
                                                    <a:noFill/>
                                                  </a:ln>
                                                </pic:spPr>
                                              </pic:pic>
                                            </a:graphicData>
                                          </a:graphic>
                                        </wp:inline>
                                      </w:drawing>
                                    </w:r>
                                  </w:p>
                                  <w:p w:rsidR="002B3FC9" w:rsidRDefault="002B3FC9" w:rsidP="002B3FC9">
                                    <w:pPr>
                                      <w:jc w:val="both"/>
                                      <w:rPr>
                                        <w:rFonts w:ascii="Arial" w:hAnsi="Arial" w:cs="Arial"/>
                                        <w:sz w:val="18"/>
                                        <w:szCs w:val="18"/>
                                      </w:rPr>
                                    </w:pPr>
                                  </w:p>
                                  <w:p w:rsidR="002B3FC9" w:rsidRPr="002B3FC9" w:rsidRDefault="002B3FC9" w:rsidP="002B3FC9">
                                    <w:pPr>
                                      <w:pStyle w:val="berschrift2"/>
                                      <w:jc w:val="both"/>
                                      <w:rPr>
                                        <w:color w:val="55575D"/>
                                        <w:sz w:val="18"/>
                                        <w:szCs w:val="18"/>
                                      </w:rPr>
                                    </w:pPr>
                                    <w:r w:rsidRPr="002B3FC9">
                                      <w:rPr>
                                        <w:color w:val="55575D"/>
                                        <w:sz w:val="18"/>
                                        <w:szCs w:val="18"/>
                                      </w:rPr>
                                      <w:t>15 février : journée mondiale du cancer de l’enfant</w:t>
                                    </w:r>
                                  </w:p>
                                  <w:p w:rsidR="002B3FC9" w:rsidRPr="002B3FC9" w:rsidRDefault="002B3FC9" w:rsidP="002B3FC9">
                                    <w:pPr>
                                      <w:jc w:val="both"/>
                                      <w:rPr>
                                        <w:rFonts w:ascii="Arial" w:hAnsi="Arial" w:cs="Arial"/>
                                        <w:sz w:val="18"/>
                                        <w:szCs w:val="18"/>
                                      </w:rPr>
                                    </w:pPr>
                                    <w:r w:rsidRPr="00270DC1">
                                      <w:rPr>
                                        <w:rFonts w:ascii="Arial" w:hAnsi="Arial" w:cs="Arial"/>
                                        <w:color w:val="55575D"/>
                                        <w:sz w:val="18"/>
                                        <w:szCs w:val="18"/>
                                        <w:lang w:val="en-US"/>
                                      </w:rPr>
                                      <w:t xml:space="preserve">Le 15 février est la journée mondiale du cancer de l’enfant. Notre corps est composé de plein de cellules, mais il arrive que certaines fassent n’importe quoi : elles se multiplient et parfois elles forment une boule qu’on appelle une tumeur (c’est </w:t>
                                    </w:r>
                                    <w:r w:rsidRPr="00270DC1">
                                      <w:rPr>
                                        <w:rFonts w:ascii="Arial" w:hAnsi="Arial" w:cs="Arial"/>
                                        <w:i/>
                                        <w:iCs/>
                                        <w:color w:val="55575D"/>
                                        <w:sz w:val="18"/>
                                        <w:szCs w:val="18"/>
                                        <w:lang w:val="en-US"/>
                                      </w:rPr>
                                      <w:t>le Mot du jour</w:t>
                                    </w:r>
                                    <w:r w:rsidRPr="00270DC1">
                                      <w:rPr>
                                        <w:rFonts w:ascii="Arial" w:hAnsi="Arial" w:cs="Arial"/>
                                        <w:color w:val="55575D"/>
                                        <w:sz w:val="18"/>
                                        <w:szCs w:val="18"/>
                                        <w:lang w:val="en-US"/>
                                      </w:rPr>
                                      <w:t>). C’est cette boule qui est à l’origine du cancer qui peut toucher différentes parties de notre corps, par exemple, les poumons, le foie, les seins... Chaque année, 2500 enfants ou adolescents apprennent qu’ils ont un cancer. Il y a quelques années, c’était très difficile de guérir du cancer. Heureusement, aujourd’hui, il existe des traitements plus efficaces. Mais la vie des enfants qui sont atteints de cancer reste très compliquée parce qu’ils doivent passer beaucoup de temps à l’hôpital, loin de leur famille et de leurs amis. Il y a donc encore des progrès à faire pour aider les enfants et leurs proches à vivre ces moments difficiles. L’objectif de la journée mondiale du cancer de l’enfant est de faire mieux connaître la situation des enfants malades, de mieux les accompagner et d’aider à trouver des traitements encore plus efficaces. Si tu veux en savoir plus sur le cancer, tu peux lire le livret "</w:t>
                                    </w:r>
                                    <w:hyperlink r:id="rId177" w:tgtFrame="_blank" w:history="1">
                                      <w:r w:rsidRPr="00270DC1">
                                        <w:rPr>
                                          <w:rStyle w:val="Hyperlink"/>
                                          <w:rFonts w:ascii="Arial" w:hAnsi="Arial" w:cs="Arial"/>
                                          <w:sz w:val="18"/>
                                          <w:szCs w:val="18"/>
                                          <w:lang w:val="en-US"/>
                                        </w:rPr>
                                        <w:t>Et si on s’parlait du cancer ?</w:t>
                                      </w:r>
                                    </w:hyperlink>
                                    <w:r w:rsidRPr="002B3FC9">
                                      <w:rPr>
                                        <w:rFonts w:ascii="Arial" w:hAnsi="Arial" w:cs="Arial"/>
                                        <w:color w:val="55575D"/>
                                        <w:sz w:val="18"/>
                                        <w:szCs w:val="18"/>
                                      </w:rPr>
                                      <w:t>" et regarder la vidéo "</w:t>
                                    </w:r>
                                    <w:hyperlink r:id="rId178" w:tgtFrame="_blank" w:history="1">
                                      <w:r w:rsidRPr="002B3FC9">
                                        <w:rPr>
                                          <w:rStyle w:val="Hyperlink"/>
                                          <w:rFonts w:ascii="Arial" w:hAnsi="Arial" w:cs="Arial"/>
                                          <w:sz w:val="18"/>
                                          <w:szCs w:val="18"/>
                                        </w:rPr>
                                        <w:t>L’année où j’ai eu un cancer</w:t>
                                      </w:r>
                                    </w:hyperlink>
                                    <w:r w:rsidRPr="002B3FC9">
                                      <w:rPr>
                                        <w:rFonts w:ascii="Arial" w:hAnsi="Arial" w:cs="Arial"/>
                                        <w:color w:val="55575D"/>
                                        <w:sz w:val="18"/>
                                        <w:szCs w:val="18"/>
                                      </w:rPr>
                                      <w:t>".</w:t>
                                    </w: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textAlignment w:val="top"/>
                          <w:rPr>
                            <w:rFonts w:ascii="Arial" w:hAnsi="Arial" w:cs="Arial"/>
                            <w:sz w:val="18"/>
                            <w:szCs w:val="18"/>
                          </w:rPr>
                        </w:pP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shd w:val="clear" w:color="auto" w:fill="FFFFFF"/>
              <w:rPr>
                <w:rFonts w:ascii="Arial" w:hAnsi="Arial" w:cs="Arial"/>
                <w:sz w:val="18"/>
                <w:szCs w:val="18"/>
              </w:rPr>
            </w:pPr>
          </w:p>
        </w:tc>
      </w:tr>
    </w:tbl>
    <w:p w:rsidR="002B3FC9" w:rsidRPr="002B3FC9" w:rsidRDefault="002B3FC9" w:rsidP="002B3FC9">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2B3FC9" w:rsidRPr="002B3FC9" w:rsidTr="002B3FC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B3FC9" w:rsidRPr="002B3FC9" w:rsidTr="002B3FC9">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2B3FC9" w:rsidRPr="002B3FC9">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B3FC9" w:rsidRPr="002B3FC9">
                          <w:tc>
                            <w:tcPr>
                              <w:tcW w:w="0" w:type="auto"/>
                              <w:tcMar>
                                <w:top w:w="0" w:type="dxa"/>
                                <w:left w:w="375" w:type="dxa"/>
                                <w:bottom w:w="0" w:type="dxa"/>
                                <w:right w:w="375" w:type="dxa"/>
                              </w:tcMar>
                              <w:vAlign w:val="center"/>
                              <w:hideMark/>
                            </w:tcPr>
                            <w:p w:rsidR="002B3FC9" w:rsidRPr="002B3FC9" w:rsidRDefault="002B3FC9" w:rsidP="002B3FC9">
                              <w:pPr>
                                <w:pStyle w:val="StandardWeb"/>
                                <w:spacing w:before="150" w:after="150"/>
                                <w:rPr>
                                  <w:rFonts w:ascii="Arial" w:hAnsi="Arial" w:cs="Arial"/>
                                  <w:color w:val="55575D"/>
                                </w:rPr>
                              </w:pPr>
                            </w:p>
                          </w:tc>
                        </w:tr>
                        <w:tr w:rsidR="002B3FC9" w:rsidRPr="002B3FC9">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B3FC9" w:rsidRPr="002B3FC9">
                                <w:trPr>
                                  <w:jc w:val="center"/>
                                </w:trPr>
                                <w:tc>
                                  <w:tcPr>
                                    <w:tcW w:w="8985" w:type="dxa"/>
                                    <w:vAlign w:val="center"/>
                                    <w:hideMark/>
                                  </w:tcPr>
                                  <w:p w:rsidR="002B3FC9" w:rsidRPr="002B3FC9" w:rsidRDefault="002B3FC9" w:rsidP="002B3FC9">
                                    <w:pPr>
                                      <w:rPr>
                                        <w:rFonts w:ascii="Arial" w:hAnsi="Arial" w:cs="Arial"/>
                                        <w:sz w:val="18"/>
                                        <w:szCs w:val="18"/>
                                      </w:rPr>
                                    </w:pPr>
                                    <w:r w:rsidRPr="002B3FC9">
                                      <w:rPr>
                                        <w:rFonts w:ascii="Arial" w:hAnsi="Arial" w:cs="Arial"/>
                                        <w:noProof/>
                                        <w:sz w:val="18"/>
                                        <w:szCs w:val="18"/>
                                      </w:rPr>
                                      <w:drawing>
                                        <wp:inline distT="0" distB="0" distL="0" distR="0">
                                          <wp:extent cx="5709920" cy="457200"/>
                                          <wp:effectExtent l="0" t="0" r="5080" b="0"/>
                                          <wp:docPr id="38" name="Grafik 38"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tplimg/ir26/b/l588/txh.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9920" cy="457200"/>
                                                  </a:xfrm>
                                                  <a:prstGeom prst="rect">
                                                    <a:avLst/>
                                                  </a:prstGeom>
                                                  <a:noFill/>
                                                  <a:ln>
                                                    <a:noFill/>
                                                  </a:ln>
                                                </pic:spPr>
                                              </pic:pic>
                                            </a:graphicData>
                                          </a:graphic>
                                        </wp:inline>
                                      </w:drawing>
                                    </w:r>
                                  </w:p>
                                </w:tc>
                              </w:tr>
                            </w:tbl>
                            <w:p w:rsidR="002B3FC9" w:rsidRPr="002B3FC9" w:rsidRDefault="002B3FC9" w:rsidP="002B3FC9">
                              <w:pPr>
                                <w:jc w:val="center"/>
                                <w:rPr>
                                  <w:rFonts w:ascii="Arial" w:hAnsi="Arial" w:cs="Arial"/>
                                  <w:sz w:val="18"/>
                                  <w:szCs w:val="18"/>
                                </w:rPr>
                              </w:pPr>
                            </w:p>
                          </w:tc>
                        </w:tr>
                        <w:tr w:rsidR="002B3FC9" w:rsidRPr="002B3FC9">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B3FC9" w:rsidRPr="002B3FC9">
                                <w:trPr>
                                  <w:jc w:val="center"/>
                                </w:trPr>
                                <w:tc>
                                  <w:tcPr>
                                    <w:tcW w:w="8250" w:type="dxa"/>
                                    <w:vAlign w:val="center"/>
                                    <w:hideMark/>
                                  </w:tcPr>
                                  <w:p w:rsidR="002B3FC9" w:rsidRPr="002B3FC9" w:rsidRDefault="002B3FC9" w:rsidP="002B3FC9">
                                    <w:pPr>
                                      <w:jc w:val="center"/>
                                      <w:rPr>
                                        <w:rFonts w:ascii="Arial" w:hAnsi="Arial" w:cs="Arial"/>
                                        <w:sz w:val="18"/>
                                        <w:szCs w:val="18"/>
                                      </w:rPr>
                                    </w:pPr>
                                    <w:r w:rsidRPr="002B3FC9">
                                      <w:rPr>
                                        <w:rFonts w:ascii="Arial" w:hAnsi="Arial" w:cs="Arial"/>
                                        <w:noProof/>
                                        <w:color w:val="0000FF"/>
                                        <w:sz w:val="18"/>
                                        <w:szCs w:val="18"/>
                                      </w:rPr>
                                      <w:drawing>
                                        <wp:inline distT="0" distB="0" distL="0" distR="0">
                                          <wp:extent cx="3785265" cy="1297674"/>
                                          <wp:effectExtent l="0" t="0" r="5715" b="0"/>
                                          <wp:docPr id="36" name="Grafik 36" descr="http://ir26.mjt.lu/img/ir26/b/xlqn/1yni.jpe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lqn/1yni.jpeg">
                                                    <a:hlinkClick r:id="rId179" tgtFrame="&quot;_blank&quot;"/>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787302" cy="1298372"/>
                                                  </a:xfrm>
                                                  <a:prstGeom prst="rect">
                                                    <a:avLst/>
                                                  </a:prstGeom>
                                                  <a:noFill/>
                                                  <a:ln>
                                                    <a:noFill/>
                                                  </a:ln>
                                                </pic:spPr>
                                              </pic:pic>
                                            </a:graphicData>
                                          </a:graphic>
                                        </wp:inline>
                                      </w:drawing>
                                    </w:r>
                                  </w:p>
                                </w:tc>
                              </w:tr>
                            </w:tbl>
                            <w:p w:rsidR="002B3FC9" w:rsidRPr="002B3FC9" w:rsidRDefault="002B3FC9" w:rsidP="002B3FC9">
                              <w:pPr>
                                <w:jc w:val="center"/>
                                <w:rPr>
                                  <w:rFonts w:ascii="Arial" w:hAnsi="Arial" w:cs="Arial"/>
                                  <w:sz w:val="18"/>
                                  <w:szCs w:val="18"/>
                                </w:rPr>
                              </w:pPr>
                            </w:p>
                          </w:tc>
                        </w:tr>
                        <w:tr w:rsidR="002B3FC9" w:rsidRPr="007E5E22">
                          <w:tc>
                            <w:tcPr>
                              <w:tcW w:w="0" w:type="auto"/>
                              <w:tcMar>
                                <w:top w:w="0" w:type="dxa"/>
                                <w:left w:w="375" w:type="dxa"/>
                                <w:bottom w:w="0" w:type="dxa"/>
                                <w:right w:w="375" w:type="dxa"/>
                              </w:tcMar>
                              <w:vAlign w:val="center"/>
                              <w:hideMark/>
                            </w:tcPr>
                            <w:p w:rsidR="002B3FC9" w:rsidRPr="002B3FC9" w:rsidRDefault="002B3FC9" w:rsidP="002B3FC9">
                              <w:pPr>
                                <w:pStyle w:val="berschrift2"/>
                                <w:rPr>
                                  <w:color w:val="55575D"/>
                                  <w:sz w:val="18"/>
                                  <w:szCs w:val="18"/>
                                </w:rPr>
                              </w:pPr>
                              <w:r w:rsidRPr="002B3FC9">
                                <w:rPr>
                                  <w:color w:val="55575D"/>
                                  <w:sz w:val="18"/>
                                  <w:szCs w:val="18"/>
                                </w:rPr>
                                <w:t>Ça se soigne le cancer ?</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2E9E5E"/>
                                  <w:lang w:val="en-US"/>
                                </w:rPr>
                                <w:t>Gary :</w:t>
                              </w:r>
                              <w:r w:rsidRPr="00270DC1">
                                <w:rPr>
                                  <w:rFonts w:ascii="Arial" w:hAnsi="Arial" w:cs="Arial"/>
                                  <w:color w:val="55575D"/>
                                  <w:lang w:val="en-US"/>
                                </w:rPr>
                                <w:t xml:space="preserve"> Il paraît que les enfants peuvent avoir un cancer ! Ça fait peur quand même…</w:t>
                              </w:r>
                            </w:p>
                            <w:p w:rsidR="002B3FC9" w:rsidRPr="002B3FC9" w:rsidRDefault="002B3FC9" w:rsidP="002B3FC9">
                              <w:pPr>
                                <w:pStyle w:val="StandardWeb"/>
                                <w:spacing w:before="150" w:after="150"/>
                                <w:rPr>
                                  <w:rFonts w:ascii="Arial" w:hAnsi="Arial" w:cs="Arial"/>
                                  <w:color w:val="55575D"/>
                                </w:rPr>
                              </w:pPr>
                              <w:r w:rsidRPr="00270DC1">
                                <w:rPr>
                                  <w:rFonts w:ascii="Arial" w:hAnsi="Arial" w:cs="Arial"/>
                                  <w:b/>
                                  <w:bCs/>
                                  <w:color w:val="E89BC4"/>
                                  <w:lang w:val="en-US"/>
                                </w:rPr>
                                <w:t>Agathe :</w:t>
                              </w:r>
                              <w:r w:rsidRPr="00270DC1">
                                <w:rPr>
                                  <w:rFonts w:ascii="Arial" w:hAnsi="Arial" w:cs="Arial"/>
                                  <w:color w:val="55575D"/>
                                  <w:lang w:val="en-US"/>
                                </w:rPr>
                                <w:t xml:space="preserve"> Oui, c’est une maladie grave et on peut avoir un cancer à n’importe quel âge. </w:t>
                              </w:r>
                              <w:r w:rsidRPr="002B3FC9">
                                <w:rPr>
                                  <w:rFonts w:ascii="Arial" w:hAnsi="Arial" w:cs="Arial"/>
                                  <w:color w:val="55575D"/>
                                </w:rPr>
                                <w:t>Mais ça ne sert à rien de t’en faire, toi, tu es en pleine forme !</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2E9E5E"/>
                                  <w:lang w:val="en-US"/>
                                </w:rPr>
                                <w:t>Gary :</w:t>
                              </w:r>
                              <w:r w:rsidRPr="00270DC1">
                                <w:rPr>
                                  <w:rFonts w:ascii="Arial" w:hAnsi="Arial" w:cs="Arial"/>
                                  <w:color w:val="55575D"/>
                                  <w:lang w:val="en-US"/>
                                </w:rPr>
                                <w:t xml:space="preserve"> C’est vrai, mais si je tombe malade, j’aurais encore plus peur que ça m’arrive…</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E89BC4"/>
                                  <w:lang w:val="en-US"/>
                                </w:rPr>
                                <w:t>Agathe :</w:t>
                              </w:r>
                              <w:r w:rsidRPr="00270DC1">
                                <w:rPr>
                                  <w:rFonts w:ascii="Arial" w:hAnsi="Arial" w:cs="Arial"/>
                                  <w:color w:val="55575D"/>
                                  <w:lang w:val="en-US"/>
                                </w:rPr>
                                <w:t xml:space="preserve"> Il ne faut pas, tu sais, le cancer n’est pas contagieux : les gens ne peuvent pas se le transmettre comme la grippe ou la gastro.</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2E9E5E"/>
                                  <w:lang w:val="en-US"/>
                                </w:rPr>
                                <w:lastRenderedPageBreak/>
                                <w:t>Gary :</w:t>
                              </w:r>
                              <w:r w:rsidRPr="00270DC1">
                                <w:rPr>
                                  <w:rFonts w:ascii="Arial" w:hAnsi="Arial" w:cs="Arial"/>
                                  <w:color w:val="55575D"/>
                                  <w:lang w:val="en-US"/>
                                </w:rPr>
                                <w:t xml:space="preserve"> Alors pourquoi certaines personnes l’ont et pas d’autres ?</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E89BC4"/>
                                  <w:lang w:val="en-US"/>
                                </w:rPr>
                                <w:t>Agathe :</w:t>
                              </w:r>
                              <w:r w:rsidRPr="00270DC1">
                                <w:rPr>
                                  <w:rFonts w:ascii="Arial" w:hAnsi="Arial" w:cs="Arial"/>
                                  <w:color w:val="55575D"/>
                                  <w:lang w:val="en-US"/>
                                </w:rPr>
                                <w:t xml:space="preserve"> C’est pas facile à dire : c’est un peu comme si ton corps avait un accident. Les malades n’y peuvent rien.</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2E9E5E"/>
                                  <w:lang w:val="en-US"/>
                                </w:rPr>
                                <w:t>Gary :</w:t>
                              </w:r>
                              <w:r w:rsidRPr="00270DC1">
                                <w:rPr>
                                  <w:rFonts w:ascii="Arial" w:hAnsi="Arial" w:cs="Arial"/>
                                  <w:color w:val="55575D"/>
                                  <w:lang w:val="en-US"/>
                                </w:rPr>
                                <w:t xml:space="preserve"> Ah OK. Si j’apprenais que j’avais un cancer, je me sentirais trop mal…</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E89BC4"/>
                                  <w:lang w:val="en-US"/>
                                </w:rPr>
                                <w:t>Agathe :</w:t>
                              </w:r>
                              <w:r w:rsidRPr="00270DC1">
                                <w:rPr>
                                  <w:rFonts w:ascii="Arial" w:hAnsi="Arial" w:cs="Arial"/>
                                  <w:color w:val="55575D"/>
                                  <w:lang w:val="en-US"/>
                                </w:rPr>
                                <w:t xml:space="preserve"> Moi aussi, je me demanderais pourquoi ça tombe sur moi et j’aurais peur d’avoir du mal à guérir. Heureusement, la science a fait de gros progrès et aujourd’hui il existe de très bons traitements.</w:t>
                              </w:r>
                            </w:p>
                            <w:p w:rsidR="002B3FC9" w:rsidRPr="002B3FC9" w:rsidRDefault="002B3FC9" w:rsidP="002B3FC9">
                              <w:pPr>
                                <w:pStyle w:val="StandardWeb"/>
                                <w:spacing w:before="150" w:after="150"/>
                                <w:rPr>
                                  <w:rFonts w:ascii="Arial" w:hAnsi="Arial" w:cs="Arial"/>
                                  <w:color w:val="55575D"/>
                                </w:rPr>
                              </w:pPr>
                              <w:r w:rsidRPr="002B3FC9">
                                <w:rPr>
                                  <w:rFonts w:ascii="Arial" w:hAnsi="Arial" w:cs="Arial"/>
                                  <w:b/>
                                  <w:bCs/>
                                  <w:color w:val="2E9E5E"/>
                                </w:rPr>
                                <w:t>Gary : </w:t>
                              </w:r>
                              <w:r w:rsidRPr="002B3FC9">
                                <w:rPr>
                                  <w:rFonts w:ascii="Arial" w:hAnsi="Arial" w:cs="Arial"/>
                                  <w:color w:val="55575D"/>
                                </w:rPr>
                                <w:t>C’est vrai, ça se soigne bien ?</w:t>
                              </w:r>
                            </w:p>
                            <w:p w:rsidR="002B3FC9" w:rsidRPr="002B3FC9" w:rsidRDefault="002B3FC9" w:rsidP="002B3FC9">
                              <w:pPr>
                                <w:pStyle w:val="StandardWeb"/>
                                <w:spacing w:before="150" w:after="150"/>
                                <w:rPr>
                                  <w:rFonts w:ascii="Arial" w:hAnsi="Arial" w:cs="Arial"/>
                                  <w:color w:val="55575D"/>
                                </w:rPr>
                              </w:pPr>
                              <w:r w:rsidRPr="002B3FC9">
                                <w:rPr>
                                  <w:rFonts w:ascii="Arial" w:hAnsi="Arial" w:cs="Arial"/>
                                  <w:b/>
                                  <w:bCs/>
                                  <w:color w:val="E89BC4"/>
                                </w:rPr>
                                <w:t>Agathe :</w:t>
                              </w:r>
                              <w:r w:rsidRPr="002B3FC9">
                                <w:rPr>
                                  <w:rFonts w:ascii="Arial" w:hAnsi="Arial" w:cs="Arial"/>
                                  <w:color w:val="55575D"/>
                                </w:rPr>
                                <w:t xml:space="preserve"> Oui, il y a de super médecins qui sont des spécialistes du cancer qui aident un max de gens à en guérir.</w:t>
                              </w:r>
                            </w:p>
                            <w:p w:rsidR="002B3FC9" w:rsidRPr="002B3FC9" w:rsidRDefault="002B3FC9" w:rsidP="002B3FC9">
                              <w:pPr>
                                <w:pStyle w:val="StandardWeb"/>
                                <w:spacing w:before="150" w:after="150"/>
                                <w:rPr>
                                  <w:rFonts w:ascii="Arial" w:hAnsi="Arial" w:cs="Arial"/>
                                  <w:color w:val="55575D"/>
                                </w:rPr>
                              </w:pPr>
                              <w:r w:rsidRPr="002B3FC9">
                                <w:rPr>
                                  <w:rFonts w:ascii="Arial" w:hAnsi="Arial" w:cs="Arial"/>
                                  <w:b/>
                                  <w:bCs/>
                                  <w:color w:val="2E9E5E"/>
                                </w:rPr>
                                <w:t>Gary : </w:t>
                              </w:r>
                              <w:r w:rsidRPr="002B3FC9">
                                <w:rPr>
                                  <w:rFonts w:ascii="Arial" w:hAnsi="Arial" w:cs="Arial"/>
                                  <w:color w:val="55575D"/>
                                </w:rPr>
                                <w:t>Et ça prend du temps ?</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E89BC4"/>
                                  <w:lang w:val="en-US"/>
                                </w:rPr>
                                <w:t>Agathe :</w:t>
                              </w:r>
                              <w:r w:rsidRPr="00270DC1">
                                <w:rPr>
                                  <w:rFonts w:ascii="Arial" w:hAnsi="Arial" w:cs="Arial"/>
                                  <w:color w:val="55575D"/>
                                  <w:lang w:val="en-US"/>
                                </w:rPr>
                                <w:t xml:space="preserve"> Oui, ça prend souvent plusieurs mois et les malades doivent passer beaucoup de temps à l’hôpital. C’est pour ça que c’est important d’être avec eux pour les aider à surmonter ça !</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b/>
                                  <w:bCs/>
                                  <w:color w:val="2E9E5E"/>
                                  <w:lang w:val="en-US"/>
                                </w:rPr>
                                <w:t>Gary :</w:t>
                              </w:r>
                              <w:r w:rsidRPr="00270DC1">
                                <w:rPr>
                                  <w:rFonts w:ascii="Arial" w:hAnsi="Arial" w:cs="Arial"/>
                                  <w:color w:val="55575D"/>
                                  <w:lang w:val="en-US"/>
                                </w:rPr>
                                <w:t xml:space="preserve"> C’est clair ! Dans cette situation, on a besoin d’être entouré de sa famille et de ses copains. Je suis sûr que ça aide à guérir plus vite !</w:t>
                              </w:r>
                            </w:p>
                            <w:p w:rsidR="002B3FC9" w:rsidRPr="00270DC1" w:rsidRDefault="002B3FC9" w:rsidP="002B3FC9">
                              <w:pPr>
                                <w:pStyle w:val="StandardWeb"/>
                                <w:spacing w:before="150" w:after="150"/>
                                <w:rPr>
                                  <w:rFonts w:ascii="Arial" w:hAnsi="Arial" w:cs="Arial"/>
                                  <w:color w:val="55575D"/>
                                  <w:lang w:val="en-US"/>
                                </w:rPr>
                              </w:pPr>
                            </w:p>
                          </w:tc>
                        </w:tr>
                        <w:tr w:rsidR="002B3FC9" w:rsidRPr="002B3FC9">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5"/>
                              </w:tblGrid>
                              <w:tr w:rsidR="002B3FC9" w:rsidRPr="002B3FC9">
                                <w:trPr>
                                  <w:jc w:val="center"/>
                                </w:trPr>
                                <w:tc>
                                  <w:tcPr>
                                    <w:tcW w:w="8970" w:type="dxa"/>
                                    <w:vAlign w:val="center"/>
                                    <w:hideMark/>
                                  </w:tcPr>
                                  <w:p w:rsidR="002B3FC9" w:rsidRPr="002B3FC9" w:rsidRDefault="002B3FC9" w:rsidP="002B3FC9">
                                    <w:pPr>
                                      <w:rPr>
                                        <w:rFonts w:ascii="Arial" w:hAnsi="Arial" w:cs="Arial"/>
                                        <w:sz w:val="18"/>
                                        <w:szCs w:val="18"/>
                                      </w:rPr>
                                    </w:pPr>
                                    <w:r w:rsidRPr="002B3FC9">
                                      <w:rPr>
                                        <w:rFonts w:ascii="Arial" w:hAnsi="Arial" w:cs="Arial"/>
                                        <w:noProof/>
                                        <w:sz w:val="18"/>
                                        <w:szCs w:val="18"/>
                                      </w:rPr>
                                      <w:lastRenderedPageBreak/>
                                      <w:drawing>
                                        <wp:inline distT="0" distB="0" distL="0" distR="0">
                                          <wp:extent cx="5699125" cy="436245"/>
                                          <wp:effectExtent l="0" t="0" r="0" b="1905"/>
                                          <wp:docPr id="35" name="Grafik 35"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k.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99125" cy="436245"/>
                                                  </a:xfrm>
                                                  <a:prstGeom prst="rect">
                                                    <a:avLst/>
                                                  </a:prstGeom>
                                                  <a:noFill/>
                                                  <a:ln>
                                                    <a:noFill/>
                                                  </a:ln>
                                                </pic:spPr>
                                              </pic:pic>
                                            </a:graphicData>
                                          </a:graphic>
                                        </wp:inline>
                                      </w:drawing>
                                    </w:r>
                                  </w:p>
                                </w:tc>
                              </w:tr>
                            </w:tbl>
                            <w:p w:rsidR="002B3FC9" w:rsidRPr="002B3FC9" w:rsidRDefault="002B3FC9" w:rsidP="002B3FC9">
                              <w:pPr>
                                <w:jc w:val="center"/>
                                <w:rPr>
                                  <w:rFonts w:ascii="Arial" w:hAnsi="Arial" w:cs="Arial"/>
                                  <w:sz w:val="18"/>
                                  <w:szCs w:val="18"/>
                                </w:rPr>
                              </w:pPr>
                            </w:p>
                          </w:tc>
                        </w:tr>
                        <w:tr w:rsidR="002B3FC9" w:rsidRPr="007E5E22">
                          <w:tc>
                            <w:tcPr>
                              <w:tcW w:w="0" w:type="auto"/>
                              <w:tcMar>
                                <w:top w:w="0" w:type="dxa"/>
                                <w:left w:w="375" w:type="dxa"/>
                                <w:bottom w:w="0" w:type="dxa"/>
                                <w:right w:w="375" w:type="dxa"/>
                              </w:tcMar>
                              <w:vAlign w:val="center"/>
                              <w:hideMark/>
                            </w:tcPr>
                            <w:p w:rsidR="002B3FC9" w:rsidRPr="00270DC1" w:rsidRDefault="002B3FC9" w:rsidP="002B3FC9">
                              <w:pPr>
                                <w:pStyle w:val="StandardWeb"/>
                                <w:spacing w:before="150" w:after="150"/>
                                <w:jc w:val="center"/>
                                <w:rPr>
                                  <w:rFonts w:ascii="Arial" w:hAnsi="Arial" w:cs="Arial"/>
                                  <w:color w:val="55575D"/>
                                  <w:lang w:val="en-US"/>
                                </w:rPr>
                              </w:pPr>
                              <w:r w:rsidRPr="00270DC1">
                                <w:rPr>
                                  <w:rFonts w:ascii="Arial" w:hAnsi="Arial" w:cs="Arial"/>
                                  <w:b/>
                                  <w:bCs/>
                                  <w:color w:val="55575D"/>
                                  <w:lang w:val="en-US"/>
                                </w:rPr>
                                <w:t>On parle du cancer.</w:t>
                              </w:r>
                            </w:p>
                            <w:p w:rsidR="002B3FC9" w:rsidRPr="00270DC1" w:rsidRDefault="002B3FC9" w:rsidP="002B3FC9">
                              <w:pPr>
                                <w:pStyle w:val="StandardWeb"/>
                                <w:spacing w:before="150" w:after="150"/>
                                <w:jc w:val="center"/>
                                <w:rPr>
                                  <w:rFonts w:ascii="Arial" w:hAnsi="Arial" w:cs="Arial"/>
                                  <w:color w:val="55575D"/>
                                  <w:lang w:val="en-US"/>
                                </w:rPr>
                              </w:pPr>
                              <w:r w:rsidRPr="00270DC1">
                                <w:rPr>
                                  <w:rFonts w:ascii="Arial" w:hAnsi="Arial" w:cs="Arial"/>
                                  <w:color w:val="55575D"/>
                                  <w:lang w:val="en-US"/>
                                </w:rPr>
                                <w:t>Et toi, as-tu des idées pour aider les patients atteints de cancer ?</w:t>
                              </w:r>
                            </w:p>
                          </w:tc>
                        </w:tr>
                        <w:tr w:rsidR="002B3FC9" w:rsidRPr="007E5E2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B3FC9" w:rsidRPr="007E5E22">
                                <w:trPr>
                                  <w:jc w:val="center"/>
                                </w:trPr>
                                <w:tc>
                                  <w:tcPr>
                                    <w:tcW w:w="8250" w:type="dxa"/>
                                    <w:vAlign w:val="center"/>
                                    <w:hideMark/>
                                  </w:tcPr>
                                  <w:p w:rsidR="002B3FC9" w:rsidRPr="00270DC1" w:rsidRDefault="002B3FC9" w:rsidP="002B3FC9">
                                    <w:pPr>
                                      <w:rPr>
                                        <w:rFonts w:ascii="Arial" w:hAnsi="Arial" w:cs="Arial"/>
                                        <w:sz w:val="18"/>
                                        <w:szCs w:val="18"/>
                                        <w:lang w:val="en-US"/>
                                      </w:rPr>
                                    </w:pPr>
                                  </w:p>
                                </w:tc>
                              </w:tr>
                            </w:tbl>
                            <w:p w:rsidR="002B3FC9" w:rsidRPr="00270DC1" w:rsidRDefault="002B3FC9" w:rsidP="002B3FC9">
                              <w:pPr>
                                <w:jc w:val="center"/>
                                <w:rPr>
                                  <w:rFonts w:ascii="Arial" w:hAnsi="Arial" w:cs="Arial"/>
                                  <w:sz w:val="18"/>
                                  <w:szCs w:val="18"/>
                                  <w:lang w:val="en-US"/>
                                </w:rPr>
                              </w:pPr>
                            </w:p>
                          </w:tc>
                        </w:tr>
                        <w:tr w:rsidR="002B3FC9" w:rsidRPr="002B3FC9">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895"/>
                              </w:tblGrid>
                              <w:tr w:rsidR="002B3FC9" w:rsidRPr="002B3FC9">
                                <w:trPr>
                                  <w:jc w:val="center"/>
                                </w:trPr>
                                <w:tc>
                                  <w:tcPr>
                                    <w:tcW w:w="8895" w:type="dxa"/>
                                    <w:vAlign w:val="center"/>
                                    <w:hideMark/>
                                  </w:tcPr>
                                  <w:p w:rsidR="002B3FC9" w:rsidRPr="002B3FC9" w:rsidRDefault="002B3FC9" w:rsidP="002B3FC9">
                                    <w:pPr>
                                      <w:rPr>
                                        <w:rFonts w:ascii="Arial" w:hAnsi="Arial" w:cs="Arial"/>
                                        <w:sz w:val="18"/>
                                        <w:szCs w:val="18"/>
                                      </w:rPr>
                                    </w:pPr>
                                    <w:r w:rsidRPr="002B3FC9">
                                      <w:rPr>
                                        <w:rFonts w:ascii="Arial" w:hAnsi="Arial" w:cs="Arial"/>
                                        <w:noProof/>
                                        <w:sz w:val="18"/>
                                        <w:szCs w:val="18"/>
                                      </w:rPr>
                                      <w:drawing>
                                        <wp:inline distT="0" distB="0" distL="0" distR="0">
                                          <wp:extent cx="5645785" cy="478155"/>
                                          <wp:effectExtent l="0" t="0" r="0" b="0"/>
                                          <wp:docPr id="25" name="Grafik 25"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tx8.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45785" cy="478155"/>
                                                  </a:xfrm>
                                                  <a:prstGeom prst="rect">
                                                    <a:avLst/>
                                                  </a:prstGeom>
                                                  <a:noFill/>
                                                  <a:ln>
                                                    <a:noFill/>
                                                  </a:ln>
                                                </pic:spPr>
                                              </pic:pic>
                                            </a:graphicData>
                                          </a:graphic>
                                        </wp:inline>
                                      </w:drawing>
                                    </w: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textAlignment w:val="top"/>
                          <w:rPr>
                            <w:rFonts w:ascii="Arial" w:hAnsi="Arial" w:cs="Arial"/>
                            <w:sz w:val="18"/>
                            <w:szCs w:val="18"/>
                          </w:rPr>
                        </w:pP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shd w:val="clear" w:color="auto" w:fill="FFFFFF"/>
              <w:rPr>
                <w:rFonts w:ascii="Arial" w:hAnsi="Arial" w:cs="Arial"/>
                <w:sz w:val="18"/>
                <w:szCs w:val="18"/>
              </w:rPr>
            </w:pPr>
          </w:p>
        </w:tc>
      </w:tr>
    </w:tbl>
    <w:p w:rsidR="002B3FC9" w:rsidRPr="002B3FC9" w:rsidRDefault="002B3FC9" w:rsidP="002B3FC9">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2"/>
      </w:tblGrid>
      <w:tr w:rsidR="002B3FC9" w:rsidRPr="002B3FC9" w:rsidTr="002B3FC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2"/>
            </w:tblGrid>
            <w:tr w:rsidR="002B3FC9" w:rsidRPr="002B3FC9" w:rsidTr="002B3FC9">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1"/>
                    <w:gridCol w:w="4501"/>
                  </w:tblGrid>
                  <w:tr w:rsidR="002B3FC9" w:rsidRPr="002B3FC9">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2B3FC9" w:rsidRPr="002B3FC9">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2B3FC9" w:rsidRPr="002B3FC9">
                                <w:trPr>
                                  <w:jc w:val="center"/>
                                </w:trPr>
                                <w:tc>
                                  <w:tcPr>
                                    <w:tcW w:w="3750" w:type="dxa"/>
                                    <w:vAlign w:val="center"/>
                                    <w:hideMark/>
                                  </w:tcPr>
                                  <w:p w:rsidR="002B3FC9" w:rsidRPr="002B3FC9" w:rsidRDefault="002B3FC9" w:rsidP="002B3FC9">
                                    <w:pPr>
                                      <w:rPr>
                                        <w:rFonts w:ascii="Arial" w:hAnsi="Arial" w:cs="Arial"/>
                                        <w:sz w:val="18"/>
                                        <w:szCs w:val="18"/>
                                      </w:rPr>
                                    </w:pPr>
                                    <w:r w:rsidRPr="002B3FC9">
                                      <w:rPr>
                                        <w:rFonts w:ascii="Arial" w:hAnsi="Arial" w:cs="Arial"/>
                                        <w:noProof/>
                                        <w:color w:val="0000FF"/>
                                        <w:sz w:val="18"/>
                                        <w:szCs w:val="18"/>
                                      </w:rPr>
                                      <w:drawing>
                                        <wp:inline distT="0" distB="0" distL="0" distR="0">
                                          <wp:extent cx="2381885" cy="1669415"/>
                                          <wp:effectExtent l="0" t="0" r="0" b="6985"/>
                                          <wp:docPr id="24" name="Grafik 24" descr="http://ir26.mjt.lu/img/ir26/b/xlqn/1ynj.jpeg">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lqn/1ynj.jpeg">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81885" cy="1669415"/>
                                                  </a:xfrm>
                                                  <a:prstGeom prst="rect">
                                                    <a:avLst/>
                                                  </a:prstGeom>
                                                  <a:noFill/>
                                                  <a:ln>
                                                    <a:noFill/>
                                                  </a:ln>
                                                </pic:spPr>
                                              </pic:pic>
                                            </a:graphicData>
                                          </a:graphic>
                                        </wp:inline>
                                      </w:drawing>
                                    </w: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2B3FC9" w:rsidRPr="002B3FC9">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2B3FC9" w:rsidRPr="002B3FC9">
                                <w:trPr>
                                  <w:jc w:val="center"/>
                                </w:trPr>
                                <w:tc>
                                  <w:tcPr>
                                    <w:tcW w:w="3750" w:type="dxa"/>
                                    <w:vAlign w:val="center"/>
                                    <w:hideMark/>
                                  </w:tcPr>
                                  <w:p w:rsidR="002B3FC9" w:rsidRPr="002B3FC9" w:rsidRDefault="002B3FC9" w:rsidP="002B3FC9">
                                    <w:pPr>
                                      <w:rPr>
                                        <w:rFonts w:ascii="Arial" w:hAnsi="Arial" w:cs="Arial"/>
                                        <w:sz w:val="18"/>
                                        <w:szCs w:val="18"/>
                                      </w:rPr>
                                    </w:pPr>
                                    <w:r w:rsidRPr="002B3FC9">
                                      <w:rPr>
                                        <w:rFonts w:ascii="Arial" w:hAnsi="Arial" w:cs="Arial"/>
                                        <w:noProof/>
                                        <w:color w:val="0000FF"/>
                                        <w:sz w:val="18"/>
                                        <w:szCs w:val="18"/>
                                      </w:rPr>
                                      <w:drawing>
                                        <wp:inline distT="0" distB="0" distL="0" distR="0">
                                          <wp:extent cx="2381885" cy="1669415"/>
                                          <wp:effectExtent l="0" t="0" r="0" b="6985"/>
                                          <wp:docPr id="23" name="Grafik 23" descr="http://ir26.mjt.lu/img/ir26/b/xlqn/1ynk.jpeg">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lqn/1ynk.jpeg">
                                                    <a:hlinkClick r:id="rId183" tgtFrame="&quot;_blank&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81885" cy="1669415"/>
                                                  </a:xfrm>
                                                  <a:prstGeom prst="rect">
                                                    <a:avLst/>
                                                  </a:prstGeom>
                                                  <a:noFill/>
                                                  <a:ln>
                                                    <a:noFill/>
                                                  </a:ln>
                                                </pic:spPr>
                                              </pic:pic>
                                            </a:graphicData>
                                          </a:graphic>
                                        </wp:inline>
                                      </w:drawing>
                                    </w: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textAlignment w:val="top"/>
                          <w:rPr>
                            <w:rFonts w:ascii="Arial" w:hAnsi="Arial" w:cs="Arial"/>
                            <w:sz w:val="18"/>
                            <w:szCs w:val="18"/>
                          </w:rPr>
                        </w:pP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shd w:val="clear" w:color="auto" w:fill="FFFFFF"/>
              <w:rPr>
                <w:rFonts w:ascii="Arial" w:hAnsi="Arial" w:cs="Arial"/>
                <w:sz w:val="18"/>
                <w:szCs w:val="18"/>
              </w:rPr>
            </w:pPr>
          </w:p>
        </w:tc>
      </w:tr>
    </w:tbl>
    <w:p w:rsidR="002B3FC9" w:rsidRPr="002B3FC9" w:rsidRDefault="002B3FC9" w:rsidP="002B3FC9">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2B3FC9" w:rsidRPr="007E5E22" w:rsidTr="002B3FC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B3FC9" w:rsidRPr="007E5E22" w:rsidTr="002B3FC9">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2B3FC9" w:rsidRPr="007E5E2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B3FC9" w:rsidRPr="007E5E22">
                          <w:tc>
                            <w:tcPr>
                              <w:tcW w:w="0" w:type="auto"/>
                              <w:tcMar>
                                <w:top w:w="0" w:type="dxa"/>
                                <w:left w:w="375" w:type="dxa"/>
                                <w:bottom w:w="0" w:type="dxa"/>
                                <w:right w:w="375" w:type="dxa"/>
                              </w:tcMar>
                              <w:vAlign w:val="center"/>
                              <w:hideMark/>
                            </w:tcPr>
                            <w:p w:rsidR="002B3FC9" w:rsidRPr="002B3FC9" w:rsidRDefault="002B3FC9" w:rsidP="002B3FC9">
                              <w:pPr>
                                <w:pStyle w:val="berschrift2"/>
                                <w:rPr>
                                  <w:color w:val="55575D"/>
                                  <w:sz w:val="18"/>
                                  <w:szCs w:val="18"/>
                                </w:rPr>
                              </w:pPr>
                              <w:r w:rsidRPr="002B3FC9">
                                <w:rPr>
                                  <w:color w:val="55575D"/>
                                  <w:sz w:val="18"/>
                                  <w:szCs w:val="18"/>
                                </w:rPr>
                                <w:lastRenderedPageBreak/>
                                <w:t>Le Reflet, un restaurant qui emploie six personnes trisomiques</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color w:val="55575D"/>
                                  <w:lang w:val="en-US"/>
                                </w:rPr>
                                <w:t>À Nantes, un restaurant pas comme les autres est ouvert depuis un an : Le Reflet. C’est le premier restaurant en France à employer six personnes atteintes de trisomie 21 pour le service et la cuisine. La trisomie 21 est un handicap dû à un problème dans le nombre de chromosomes (des petits éléments qui contiennent tous les informations pour fabriquer notre corps). Les personnes qui naissent avec ce handicap ont généralement un physique un peu différent des autres (visage plus rond, nez aplati…) et ont un retard mental plus ou moins important, c’est-à-dire qu’ils ont plus de mal à apprendre ou comprendre des choses. Il est souvent difficile pour les personnes trisomiques de s’intégrer dans la société et notamment d’avoir un travail. Le restaurant Le Reflet est donc un bel exemple à suivre pour aider les personnes handicapées à trouver une place dans le monde du travail.</w:t>
                              </w:r>
                            </w:p>
                          </w:tc>
                        </w:tr>
                      </w:tbl>
                      <w:p w:rsidR="002B3FC9" w:rsidRPr="00270DC1" w:rsidRDefault="002B3FC9" w:rsidP="002B3FC9">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B3FC9" w:rsidRPr="007E5E22">
                          <w:tc>
                            <w:tcPr>
                              <w:tcW w:w="0" w:type="auto"/>
                              <w:tcMar>
                                <w:top w:w="0" w:type="dxa"/>
                                <w:left w:w="375" w:type="dxa"/>
                                <w:bottom w:w="0" w:type="dxa"/>
                                <w:right w:w="375" w:type="dxa"/>
                              </w:tcMar>
                              <w:vAlign w:val="center"/>
                              <w:hideMark/>
                            </w:tcPr>
                            <w:p w:rsidR="002B3FC9" w:rsidRPr="002B3FC9" w:rsidRDefault="002B3FC9" w:rsidP="002B3FC9">
                              <w:pPr>
                                <w:pStyle w:val="berschrift2"/>
                                <w:rPr>
                                  <w:color w:val="55575D"/>
                                  <w:sz w:val="18"/>
                                  <w:szCs w:val="18"/>
                                </w:rPr>
                              </w:pPr>
                              <w:r w:rsidRPr="002B3FC9">
                                <w:rPr>
                                  <w:color w:val="55575D"/>
                                  <w:sz w:val="18"/>
                                  <w:szCs w:val="18"/>
                                </w:rPr>
                                <w:t>Happy city birds : 3500 cabanes pour les oiseaux à Copenhague</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color w:val="55575D"/>
                                  <w:lang w:val="en-US"/>
                                </w:rPr>
                                <w:t xml:space="preserve">À Copenhague (la capitale du Danemark), l’artiste Thomas Dambo a eu l’idée d’installer 3500 cabanes pour les oiseaux dans toute la ville. Son projet qui s’appelle "Happy city birds" (qu’on peut traduire par : "Des oiseaux heureux en ville") a pour but d’aider les oiseaux à trouver un endroit pour se faire un nid. Il a utilisé du bois recyclé pour fabriquer les petites maisons qu’il a ensuite installées dans les rues de la ville. L’artiste espère ainsi faire réaliser aux gens les dangers de la déforestation (l’action de détruire les forêts en coupant les arbres), notamment pour les oiseaux qui ont de moins en moins d’endroits pour vivre. </w:t>
                              </w:r>
                            </w:p>
                          </w:tc>
                        </w:tr>
                      </w:tbl>
                      <w:p w:rsidR="002B3FC9" w:rsidRPr="00270DC1" w:rsidRDefault="002B3FC9" w:rsidP="002B3FC9">
                        <w:pPr>
                          <w:textAlignment w:val="top"/>
                          <w:rPr>
                            <w:rFonts w:ascii="Arial" w:hAnsi="Arial" w:cs="Arial"/>
                            <w:sz w:val="18"/>
                            <w:szCs w:val="18"/>
                            <w:lang w:val="en-US"/>
                          </w:rPr>
                        </w:pPr>
                      </w:p>
                    </w:tc>
                  </w:tr>
                </w:tbl>
                <w:p w:rsidR="002B3FC9" w:rsidRPr="00270DC1" w:rsidRDefault="002B3FC9" w:rsidP="002B3FC9">
                  <w:pPr>
                    <w:jc w:val="center"/>
                    <w:rPr>
                      <w:rFonts w:ascii="Arial" w:hAnsi="Arial" w:cs="Arial"/>
                      <w:sz w:val="18"/>
                      <w:szCs w:val="18"/>
                      <w:lang w:val="en-US"/>
                    </w:rPr>
                  </w:pPr>
                </w:p>
              </w:tc>
            </w:tr>
          </w:tbl>
          <w:p w:rsidR="002B3FC9" w:rsidRPr="00270DC1" w:rsidRDefault="002B3FC9" w:rsidP="002B3FC9">
            <w:pPr>
              <w:shd w:val="clear" w:color="auto" w:fill="FFFFFF"/>
              <w:rPr>
                <w:rFonts w:ascii="Arial" w:hAnsi="Arial" w:cs="Arial"/>
                <w:sz w:val="18"/>
                <w:szCs w:val="18"/>
                <w:lang w:val="en-US"/>
              </w:rPr>
            </w:pPr>
          </w:p>
        </w:tc>
      </w:tr>
    </w:tbl>
    <w:p w:rsidR="002B3FC9" w:rsidRPr="002B3FC9" w:rsidRDefault="002B3FC9" w:rsidP="002B3FC9">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2B3FC9" w:rsidRPr="002B3FC9" w:rsidTr="002B3FC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B3FC9" w:rsidRPr="002B3FC9" w:rsidTr="002B3FC9">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2B3FC9" w:rsidRPr="002B3FC9">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B3FC9" w:rsidRPr="002B3FC9">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895"/>
                              </w:tblGrid>
                              <w:tr w:rsidR="002B3FC9" w:rsidRPr="002B3FC9">
                                <w:trPr>
                                  <w:jc w:val="center"/>
                                </w:trPr>
                                <w:tc>
                                  <w:tcPr>
                                    <w:tcW w:w="8895" w:type="dxa"/>
                                    <w:vAlign w:val="center"/>
                                    <w:hideMark/>
                                  </w:tcPr>
                                  <w:p w:rsidR="002B3FC9" w:rsidRPr="002B3FC9" w:rsidRDefault="002B3FC9" w:rsidP="002B3FC9">
                                    <w:pPr>
                                      <w:rPr>
                                        <w:rFonts w:ascii="Arial" w:hAnsi="Arial" w:cs="Arial"/>
                                        <w:sz w:val="18"/>
                                        <w:szCs w:val="18"/>
                                      </w:rPr>
                                    </w:pPr>
                                    <w:r w:rsidRPr="002B3FC9">
                                      <w:rPr>
                                        <w:rFonts w:ascii="Arial" w:hAnsi="Arial" w:cs="Arial"/>
                                        <w:noProof/>
                                        <w:sz w:val="18"/>
                                        <w:szCs w:val="18"/>
                                      </w:rPr>
                                      <w:drawing>
                                        <wp:inline distT="0" distB="0" distL="0" distR="0">
                                          <wp:extent cx="5645785" cy="457200"/>
                                          <wp:effectExtent l="0" t="0" r="0" b="0"/>
                                          <wp:docPr id="22" name="Grafik 22"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vo6.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45785" cy="457200"/>
                                                  </a:xfrm>
                                                  <a:prstGeom prst="rect">
                                                    <a:avLst/>
                                                  </a:prstGeom>
                                                  <a:noFill/>
                                                  <a:ln>
                                                    <a:noFill/>
                                                  </a:ln>
                                                </pic:spPr>
                                              </pic:pic>
                                            </a:graphicData>
                                          </a:graphic>
                                        </wp:inline>
                                      </w:drawing>
                                    </w: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textAlignment w:val="top"/>
                          <w:rPr>
                            <w:rFonts w:ascii="Arial" w:hAnsi="Arial" w:cs="Arial"/>
                            <w:sz w:val="18"/>
                            <w:szCs w:val="18"/>
                          </w:rPr>
                        </w:pP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shd w:val="clear" w:color="auto" w:fill="FFFFFF"/>
              <w:rPr>
                <w:rFonts w:ascii="Arial" w:hAnsi="Arial" w:cs="Arial"/>
                <w:sz w:val="18"/>
                <w:szCs w:val="18"/>
              </w:rPr>
            </w:pPr>
          </w:p>
        </w:tc>
      </w:tr>
    </w:tbl>
    <w:p w:rsidR="002B3FC9" w:rsidRPr="002B3FC9" w:rsidRDefault="002B3FC9" w:rsidP="002B3FC9">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2B3FC9" w:rsidRPr="002B3FC9" w:rsidTr="002B3FC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B3FC9" w:rsidRPr="002B3FC9" w:rsidTr="002B3FC9">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2B3FC9" w:rsidRPr="002B3FC9">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B3FC9" w:rsidRPr="002B3FC9">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B3FC9" w:rsidRPr="002B3FC9">
                                <w:trPr>
                                  <w:jc w:val="center"/>
                                </w:trPr>
                                <w:tc>
                                  <w:tcPr>
                                    <w:tcW w:w="3750" w:type="dxa"/>
                                    <w:vAlign w:val="center"/>
                                    <w:hideMark/>
                                  </w:tcPr>
                                  <w:p w:rsidR="002B3FC9" w:rsidRPr="002B3FC9" w:rsidRDefault="002B3FC9" w:rsidP="002B3FC9">
                                    <w:pPr>
                                      <w:rPr>
                                        <w:rFonts w:ascii="Arial" w:hAnsi="Arial" w:cs="Arial"/>
                                        <w:sz w:val="18"/>
                                        <w:szCs w:val="18"/>
                                      </w:rPr>
                                    </w:pP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B3FC9" w:rsidRPr="002B3FC9">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B3FC9" w:rsidRPr="002B3FC9">
                                <w:trPr>
                                  <w:jc w:val="center"/>
                                </w:trPr>
                                <w:tc>
                                  <w:tcPr>
                                    <w:tcW w:w="3750" w:type="dxa"/>
                                    <w:vAlign w:val="center"/>
                                    <w:hideMark/>
                                  </w:tcPr>
                                  <w:p w:rsidR="002B3FC9" w:rsidRPr="002B3FC9" w:rsidRDefault="002B3FC9" w:rsidP="002B3FC9">
                                    <w:pPr>
                                      <w:rPr>
                                        <w:rFonts w:ascii="Arial" w:hAnsi="Arial" w:cs="Arial"/>
                                        <w:sz w:val="18"/>
                                        <w:szCs w:val="18"/>
                                      </w:rPr>
                                    </w:pP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textAlignment w:val="top"/>
                          <w:rPr>
                            <w:rFonts w:ascii="Arial" w:hAnsi="Arial" w:cs="Arial"/>
                            <w:sz w:val="18"/>
                            <w:szCs w:val="18"/>
                          </w:rPr>
                        </w:pPr>
                      </w:p>
                    </w:tc>
                  </w:tr>
                </w:tbl>
                <w:p w:rsidR="002B3FC9" w:rsidRPr="002B3FC9" w:rsidRDefault="002B3FC9" w:rsidP="002B3FC9">
                  <w:pPr>
                    <w:jc w:val="center"/>
                    <w:rPr>
                      <w:rFonts w:ascii="Arial" w:hAnsi="Arial" w:cs="Arial"/>
                      <w:sz w:val="18"/>
                      <w:szCs w:val="18"/>
                    </w:rPr>
                  </w:pPr>
                </w:p>
              </w:tc>
            </w:tr>
          </w:tbl>
          <w:p w:rsidR="002B3FC9" w:rsidRPr="002B3FC9" w:rsidRDefault="002B3FC9" w:rsidP="002B3FC9">
            <w:pPr>
              <w:shd w:val="clear" w:color="auto" w:fill="FFFFFF"/>
              <w:rPr>
                <w:rFonts w:ascii="Arial" w:hAnsi="Arial" w:cs="Arial"/>
                <w:sz w:val="18"/>
                <w:szCs w:val="18"/>
              </w:rPr>
            </w:pPr>
          </w:p>
        </w:tc>
      </w:tr>
      <w:tr w:rsidR="002B3FC9" w:rsidRPr="007E5E22" w:rsidTr="002B3FC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B3FC9" w:rsidRPr="007E5E2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2B3FC9" w:rsidRPr="007E5E22" w:rsidTr="002B3FC9">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B3FC9" w:rsidRPr="007E5E22">
                          <w:tc>
                            <w:tcPr>
                              <w:tcW w:w="0" w:type="auto"/>
                              <w:tcMar>
                                <w:top w:w="0" w:type="dxa"/>
                                <w:left w:w="375" w:type="dxa"/>
                                <w:bottom w:w="0" w:type="dxa"/>
                                <w:right w:w="375" w:type="dxa"/>
                              </w:tcMar>
                              <w:vAlign w:val="center"/>
                              <w:hideMark/>
                            </w:tcPr>
                            <w:p w:rsidR="002B3FC9" w:rsidRPr="002B3FC9" w:rsidRDefault="002B3FC9" w:rsidP="002B3FC9">
                              <w:pPr>
                                <w:pStyle w:val="berschrift2"/>
                                <w:rPr>
                                  <w:color w:val="55575D"/>
                                  <w:sz w:val="18"/>
                                  <w:szCs w:val="18"/>
                                </w:rPr>
                              </w:pPr>
                              <w:r w:rsidRPr="002B3FC9">
                                <w:rPr>
                                  <w:color w:val="55575D"/>
                                  <w:sz w:val="18"/>
                                  <w:szCs w:val="18"/>
                                </w:rPr>
                                <w:t>Tumeur</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color w:val="55575D"/>
                                  <w:lang w:val="en-US"/>
                                </w:rPr>
                                <w:t>Une tumeur est un ensemble de cellules (des petits éléments du corps) malades qui empêchent certaines parties du corps (poumons, estomac…) de fonctionner normalement.</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color w:val="55575D"/>
                                  <w:lang w:val="en-US"/>
                                </w:rPr>
                                <w:t>En anglais, on dit : "tumour".</w:t>
                              </w:r>
                            </w:p>
                          </w:tc>
                        </w:tr>
                      </w:tbl>
                      <w:p w:rsidR="002B3FC9" w:rsidRPr="00270DC1" w:rsidRDefault="002B3FC9" w:rsidP="002B3FC9">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B3FC9" w:rsidRPr="007E5E22" w:rsidTr="002B3FC9">
                          <w:trPr>
                            <w:trHeight w:val="87"/>
                          </w:trPr>
                          <w:tc>
                            <w:tcPr>
                              <w:tcW w:w="0" w:type="auto"/>
                              <w:tcMar>
                                <w:top w:w="0" w:type="dxa"/>
                                <w:left w:w="375" w:type="dxa"/>
                                <w:bottom w:w="0" w:type="dxa"/>
                                <w:right w:w="375" w:type="dxa"/>
                              </w:tcMar>
                              <w:vAlign w:val="center"/>
                              <w:hideMark/>
                            </w:tcPr>
                            <w:p w:rsidR="002B3FC9" w:rsidRPr="002B3FC9" w:rsidRDefault="002B3FC9" w:rsidP="002B3FC9">
                              <w:pPr>
                                <w:pStyle w:val="berschrift2"/>
                                <w:rPr>
                                  <w:color w:val="55575D"/>
                                  <w:sz w:val="18"/>
                                  <w:szCs w:val="18"/>
                                </w:rPr>
                              </w:pPr>
                              <w:r w:rsidRPr="002B3FC9">
                                <w:rPr>
                                  <w:color w:val="55575D"/>
                                  <w:sz w:val="18"/>
                                  <w:szCs w:val="18"/>
                                </w:rPr>
                                <w:t>Sais-tu comment on soigne le cancer ?</w:t>
                              </w:r>
                            </w:p>
                            <w:p w:rsidR="002B3FC9" w:rsidRPr="00270DC1" w:rsidRDefault="002B3FC9" w:rsidP="002B3FC9">
                              <w:pPr>
                                <w:pStyle w:val="StandardWeb"/>
                                <w:spacing w:before="150" w:after="150"/>
                                <w:rPr>
                                  <w:rFonts w:ascii="Arial" w:hAnsi="Arial" w:cs="Arial"/>
                                  <w:color w:val="55575D"/>
                                  <w:lang w:val="en-US"/>
                                </w:rPr>
                              </w:pPr>
                              <w:r w:rsidRPr="00270DC1">
                                <w:rPr>
                                  <w:rFonts w:ascii="Arial" w:hAnsi="Arial" w:cs="Arial"/>
                                  <w:color w:val="55575D"/>
                                  <w:lang w:val="fr-FR"/>
                                </w:rPr>
                                <w:t xml:space="preserve">Comme tu peux le lire dans la rubrique À la une, le 15 février est la journée mondiale du cancer de l’enfant. </w:t>
                              </w:r>
                              <w:r w:rsidRPr="00270DC1">
                                <w:rPr>
                                  <w:rFonts w:ascii="Arial" w:hAnsi="Arial" w:cs="Arial"/>
                                  <w:color w:val="55575D"/>
                                  <w:lang w:val="en-US"/>
                                </w:rPr>
                                <w:t xml:space="preserve">Mais sais-tu ce qu’on peut faire pour soigner cette maladie ? En fait, il existe différents types de cancers et il y a plusieurs façons de les soigner. On peut prendre des médicaments très puissants, c’est ce qu’on appelle la chimiothérapie. On peut opérer la personne pour lui enlever la tumeur (c’est le </w:t>
                              </w:r>
                              <w:r w:rsidRPr="00270DC1">
                                <w:rPr>
                                  <w:rFonts w:ascii="Arial" w:hAnsi="Arial" w:cs="Arial"/>
                                  <w:i/>
                                  <w:iCs/>
                                  <w:color w:val="55575D"/>
                                  <w:lang w:val="en-US"/>
                                </w:rPr>
                                <w:t>Mot du jour</w:t>
                              </w:r>
                              <w:r w:rsidRPr="00270DC1">
                                <w:rPr>
                                  <w:rFonts w:ascii="Arial" w:hAnsi="Arial" w:cs="Arial"/>
                                  <w:color w:val="55575D"/>
                                  <w:lang w:val="en-US"/>
                                </w:rPr>
                                <w:t>). Enfin, on peut aussi soigner les malades grâce à la radiothérapie, une technique qui envoie des rayons sur son corps pour détruire les mauvaises cellules. Dans tous les cas, soigner un cancer prend du temps et nécessite des traitements souvent pénibles (par exemple, certains font vomir ou perdre ses cheveux).</w:t>
                              </w:r>
                            </w:p>
                          </w:tc>
                        </w:tr>
                      </w:tbl>
                      <w:p w:rsidR="002B3FC9" w:rsidRPr="00270DC1" w:rsidRDefault="002B3FC9" w:rsidP="002B3FC9">
                        <w:pPr>
                          <w:textAlignment w:val="top"/>
                          <w:rPr>
                            <w:rFonts w:ascii="Arial" w:hAnsi="Arial" w:cs="Arial"/>
                            <w:sz w:val="18"/>
                            <w:szCs w:val="18"/>
                            <w:lang w:val="en-US"/>
                          </w:rPr>
                        </w:pPr>
                      </w:p>
                    </w:tc>
                  </w:tr>
                </w:tbl>
                <w:p w:rsidR="002B3FC9" w:rsidRPr="00270DC1" w:rsidRDefault="002B3FC9" w:rsidP="002B3FC9">
                  <w:pPr>
                    <w:jc w:val="center"/>
                    <w:rPr>
                      <w:rFonts w:ascii="Arial" w:hAnsi="Arial" w:cs="Arial"/>
                      <w:sz w:val="18"/>
                      <w:szCs w:val="18"/>
                      <w:lang w:val="en-US"/>
                    </w:rPr>
                  </w:pPr>
                </w:p>
              </w:tc>
            </w:tr>
          </w:tbl>
          <w:p w:rsidR="002B3FC9" w:rsidRPr="00270DC1" w:rsidRDefault="002B3FC9" w:rsidP="002B3FC9">
            <w:pPr>
              <w:shd w:val="clear" w:color="auto" w:fill="FFFFFF"/>
              <w:rPr>
                <w:rFonts w:ascii="Arial" w:hAnsi="Arial" w:cs="Arial"/>
                <w:sz w:val="18"/>
                <w:szCs w:val="18"/>
                <w:lang w:val="en-US"/>
              </w:rPr>
            </w:pPr>
          </w:p>
        </w:tc>
      </w:tr>
    </w:tbl>
    <w:p w:rsidR="002B3FC9" w:rsidRDefault="002B3FC9" w:rsidP="005469EC">
      <w:pPr>
        <w:jc w:val="center"/>
        <w:rPr>
          <w:rFonts w:ascii="Arial" w:hAnsi="Arial" w:cs="Arial"/>
          <w:sz w:val="18"/>
          <w:szCs w:val="18"/>
          <w:lang w:val="en-US"/>
        </w:rPr>
      </w:pPr>
    </w:p>
    <w:p w:rsidR="002B3FC9" w:rsidRDefault="002B3FC9" w:rsidP="005469EC">
      <w:pPr>
        <w:jc w:val="center"/>
        <w:rPr>
          <w:rFonts w:ascii="Arial" w:hAnsi="Arial" w:cs="Arial"/>
          <w:sz w:val="18"/>
          <w:szCs w:val="18"/>
          <w:lang w:val="en-US"/>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D4FD0" w:rsidTr="009D4FD0">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9D4FD0">
              <w:tc>
                <w:tcPr>
                  <w:tcW w:w="0" w:type="auto"/>
                  <w:tcMar>
                    <w:top w:w="0" w:type="dxa"/>
                    <w:left w:w="375" w:type="dxa"/>
                    <w:bottom w:w="0" w:type="dxa"/>
                    <w:right w:w="375" w:type="dxa"/>
                  </w:tcMar>
                  <w:vAlign w:val="center"/>
                  <w:hideMark/>
                </w:tcPr>
                <w:p w:rsidR="009D4FD0" w:rsidRPr="009D4FD0" w:rsidRDefault="009D4FD0" w:rsidP="009D4FD0">
                  <w:pPr>
                    <w:pStyle w:val="berschrift2"/>
                    <w:spacing w:line="300" w:lineRule="atLeast"/>
                    <w:jc w:val="center"/>
                    <w:rPr>
                      <w:color w:val="55575D"/>
                      <w:sz w:val="22"/>
                      <w:szCs w:val="22"/>
                    </w:rPr>
                  </w:pPr>
                  <w:r w:rsidRPr="009D4FD0">
                    <w:rPr>
                      <w:sz w:val="22"/>
                      <w:szCs w:val="22"/>
                    </w:rPr>
                    <w:lastRenderedPageBreak/>
                    <w:t>L'hebdo de la semaine du lundi 5 février 2018</w:t>
                  </w:r>
                </w:p>
              </w:tc>
            </w:tr>
            <w:tr w:rsidR="009D4FD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9D4FD0">
                    <w:trPr>
                      <w:jc w:val="center"/>
                    </w:trPr>
                    <w:tc>
                      <w:tcPr>
                        <w:tcW w:w="8985" w:type="dxa"/>
                        <w:vAlign w:val="center"/>
                        <w:hideMark/>
                      </w:tcPr>
                      <w:p w:rsidR="009D4FD0" w:rsidRDefault="009D4FD0">
                        <w:r>
                          <w:rPr>
                            <w:noProof/>
                          </w:rPr>
                          <w:drawing>
                            <wp:inline distT="0" distB="0" distL="0" distR="0">
                              <wp:extent cx="5705475" cy="466725"/>
                              <wp:effectExtent l="0" t="0" r="9525" b="9525"/>
                              <wp:docPr id="13" name="Grafik 13"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tplimg/ir26/b/l588/txv.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9D4FD0" w:rsidRDefault="009D4FD0">
                  <w:pPr>
                    <w:jc w:val="center"/>
                    <w:rPr>
                      <w:sz w:val="2"/>
                      <w:szCs w:val="2"/>
                    </w:rPr>
                  </w:pPr>
                </w:p>
              </w:tc>
            </w:tr>
          </w:tbl>
          <w:p w:rsidR="009D4FD0" w:rsidRDefault="009D4FD0">
            <w:pPr>
              <w:textAlignment w:val="top"/>
              <w:rPr>
                <w:sz w:val="20"/>
                <w:szCs w:val="20"/>
              </w:rPr>
            </w:pPr>
          </w:p>
        </w:tc>
      </w:tr>
      <w:tr w:rsidR="009D4FD0" w:rsidRPr="007E5E22" w:rsidTr="009D4FD0">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D4FD0" w:rsidRPr="007E5E22" w:rsidTr="009D4FD0">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9D4FD0" w:rsidRPr="007E5E2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D4FD0" w:rsidRPr="007E5E22" w:rsidTr="009D4FD0">
                          <w:trPr>
                            <w:trHeight w:val="5676"/>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D4FD0" w:rsidRPr="009D4FD0">
                                <w:trPr>
                                  <w:jc w:val="center"/>
                                </w:trPr>
                                <w:tc>
                                  <w:tcPr>
                                    <w:tcW w:w="8250" w:type="dxa"/>
                                    <w:vAlign w:val="center"/>
                                    <w:hideMark/>
                                  </w:tcPr>
                                  <w:p w:rsidR="009D4FD0" w:rsidRPr="009D4FD0" w:rsidRDefault="009D4FD0" w:rsidP="009D4FD0">
                                    <w:pPr>
                                      <w:jc w:val="center"/>
                                      <w:rPr>
                                        <w:sz w:val="18"/>
                                        <w:szCs w:val="18"/>
                                      </w:rPr>
                                    </w:pPr>
                                    <w:r w:rsidRPr="009D4FD0">
                                      <w:rPr>
                                        <w:noProof/>
                                        <w:sz w:val="18"/>
                                        <w:szCs w:val="18"/>
                                      </w:rPr>
                                      <w:drawing>
                                        <wp:inline distT="0" distB="0" distL="0" distR="0">
                                          <wp:extent cx="2533650" cy="1639963"/>
                                          <wp:effectExtent l="0" t="0" r="0" b="0"/>
                                          <wp:docPr id="12" name="Grafik 12" descr="http://ir26.mjt.lu/img/ir26/b/xlz3/1q5t.jpe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lz3/1q5t.jpeg">
                                                    <a:hlinkClick r:id="rId185" tgtFrame="&quot;_blank&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537541" cy="1642482"/>
                                                  </a:xfrm>
                                                  <a:prstGeom prst="rect">
                                                    <a:avLst/>
                                                  </a:prstGeom>
                                                  <a:noFill/>
                                                  <a:ln>
                                                    <a:noFill/>
                                                  </a:ln>
                                                </pic:spPr>
                                              </pic:pic>
                                            </a:graphicData>
                                          </a:graphic>
                                        </wp:inline>
                                      </w:drawing>
                                    </w:r>
                                  </w:p>
                                  <w:p w:rsidR="009D4FD0" w:rsidRPr="009D4FD0" w:rsidRDefault="009D4FD0" w:rsidP="009D4FD0">
                                    <w:pPr>
                                      <w:jc w:val="center"/>
                                      <w:rPr>
                                        <w:sz w:val="18"/>
                                        <w:szCs w:val="18"/>
                                      </w:rPr>
                                    </w:pPr>
                                  </w:p>
                                </w:tc>
                              </w:tr>
                            </w:tbl>
                            <w:p w:rsidR="009D4FD0" w:rsidRPr="009D4FD0" w:rsidRDefault="009D4FD0" w:rsidP="009D4FD0">
                              <w:pPr>
                                <w:pStyle w:val="berschrift2"/>
                                <w:rPr>
                                  <w:sz w:val="18"/>
                                  <w:szCs w:val="18"/>
                                </w:rPr>
                              </w:pPr>
                              <w:r w:rsidRPr="009D4FD0">
                                <w:rPr>
                                  <w:sz w:val="18"/>
                                  <w:szCs w:val="18"/>
                                </w:rPr>
                                <w:t>Bientôt un nouveau baccalauréat</w:t>
                              </w:r>
                            </w:p>
                            <w:p w:rsidR="009D4FD0" w:rsidRPr="00817651" w:rsidRDefault="009D4FD0" w:rsidP="009D4FD0">
                              <w:pPr>
                                <w:jc w:val="both"/>
                                <w:rPr>
                                  <w:sz w:val="18"/>
                                  <w:szCs w:val="18"/>
                                  <w:lang w:val="en-US"/>
                                </w:rPr>
                              </w:pPr>
                              <w:r w:rsidRPr="009D4FD0">
                                <w:rPr>
                                  <w:rFonts w:ascii="Arial" w:hAnsi="Arial" w:cs="Arial"/>
                                  <w:color w:val="55575D"/>
                                  <w:sz w:val="18"/>
                                  <w:szCs w:val="18"/>
                                </w:rPr>
                                <w:t xml:space="preserve">Jean-Michel Blanquer, le ministre de l’Éducation, a annoncé que le baccalauréat (le diplôme de fin d’études du lycée) allait bientôt changer. Pour l’instant, les élèves de terminale doivent passer entre 10 et 15 épreuves et ils ont leur diplôme s’ils ont au moins 10 de moyenne. </w:t>
                              </w:r>
                              <w:r w:rsidRPr="00817651">
                                <w:rPr>
                                  <w:rFonts w:ascii="Arial" w:hAnsi="Arial" w:cs="Arial"/>
                                  <w:color w:val="55575D"/>
                                  <w:sz w:val="18"/>
                                  <w:szCs w:val="18"/>
                                  <w:lang w:val="en-US"/>
                                </w:rPr>
                                <w:t xml:space="preserve">Le nouveau bac, lui, s’appuiera sur quatre épreuves principales et sur le contrôle continu (c’est le </w:t>
                              </w:r>
                              <w:r w:rsidRPr="00817651">
                                <w:rPr>
                                  <w:rFonts w:ascii="Arial" w:hAnsi="Arial" w:cs="Arial"/>
                                  <w:i/>
                                  <w:iCs/>
                                  <w:color w:val="55575D"/>
                                  <w:sz w:val="18"/>
                                  <w:szCs w:val="18"/>
                                  <w:lang w:val="en-US"/>
                                </w:rPr>
                                <w:t>Mot du jour</w:t>
                              </w:r>
                              <w:r w:rsidRPr="00817651">
                                <w:rPr>
                                  <w:rFonts w:ascii="Arial" w:hAnsi="Arial" w:cs="Arial"/>
                                  <w:color w:val="55575D"/>
                                  <w:sz w:val="18"/>
                                  <w:szCs w:val="18"/>
                                  <w:lang w:val="en-US"/>
                                </w:rPr>
                                <w:t xml:space="preserve">). Cela permettra donc d’évaluer les élèves sur leur travail de toute l’année et pas seulement sur leurs résultats à l’examen. Parmi les quatre épreuves, il pourrait y avoir un </w:t>
                              </w:r>
                              <w:r w:rsidRPr="00817651">
                                <w:rPr>
                                  <w:rFonts w:ascii="Arial" w:hAnsi="Arial" w:cs="Arial"/>
                                  <w:color w:val="000000"/>
                                  <w:sz w:val="18"/>
                                  <w:szCs w:val="18"/>
                                  <w:lang w:val="en-US"/>
                                </w:rPr>
                                <w:t>"</w:t>
                              </w:r>
                              <w:r w:rsidRPr="00817651">
                                <w:rPr>
                                  <w:rFonts w:ascii="Arial" w:hAnsi="Arial" w:cs="Arial"/>
                                  <w:color w:val="55575D"/>
                                  <w:sz w:val="18"/>
                                  <w:szCs w:val="18"/>
                                  <w:lang w:val="en-US"/>
                                </w:rPr>
                                <w:t>grand oral", c’est-à-dire un examen au cours duquel l’élève serait interrogé par trois personnes sur un dossier qu’il aurait préparé pendant son année de terminale. Le but de cet oral serait d’entraîner les élèves à prendre la parole devant un public. Notre ministre pense que tous ses changements permettront aux élèves d’être mieux préparés pour leurs études après le bac. Les premières épreuves du nouveau baccalauréat ne seront mises en place que dans trois ans et elles ne concerneront donc que les élèves qui entreront en Seconde à la rentrée prochaine</w:t>
                              </w:r>
                            </w:p>
                          </w:tc>
                        </w:tr>
                      </w:tbl>
                      <w:p w:rsidR="009D4FD0" w:rsidRPr="00817651" w:rsidRDefault="009D4FD0" w:rsidP="009D4FD0">
                        <w:pPr>
                          <w:textAlignment w:val="top"/>
                          <w:rPr>
                            <w:sz w:val="18"/>
                            <w:szCs w:val="18"/>
                            <w:lang w:val="en-US"/>
                          </w:rPr>
                        </w:pPr>
                      </w:p>
                    </w:tc>
                  </w:tr>
                </w:tbl>
                <w:p w:rsidR="009D4FD0" w:rsidRPr="00817651" w:rsidRDefault="009D4FD0" w:rsidP="009D4FD0">
                  <w:pPr>
                    <w:jc w:val="center"/>
                    <w:rPr>
                      <w:sz w:val="18"/>
                      <w:szCs w:val="18"/>
                      <w:lang w:val="en-US"/>
                    </w:rPr>
                  </w:pPr>
                </w:p>
              </w:tc>
            </w:tr>
          </w:tbl>
          <w:p w:rsidR="009D4FD0" w:rsidRPr="00817651" w:rsidRDefault="009D4FD0" w:rsidP="009D4FD0">
            <w:pPr>
              <w:shd w:val="clear" w:color="auto" w:fill="FFFFFF"/>
              <w:rPr>
                <w:sz w:val="18"/>
                <w:szCs w:val="18"/>
                <w:lang w:val="en-US"/>
              </w:rPr>
            </w:pPr>
          </w:p>
        </w:tc>
      </w:tr>
    </w:tbl>
    <w:p w:rsidR="009D4FD0" w:rsidRPr="00817651" w:rsidRDefault="009D4FD0" w:rsidP="009D4FD0">
      <w:pPr>
        <w:shd w:val="clear" w:color="auto" w:fill="F4F4F4"/>
        <w:rPr>
          <w:vanish/>
          <w:sz w:val="18"/>
          <w:szCs w:val="18"/>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9D4FD0" w:rsidRPr="009D4FD0" w:rsidTr="009D4FD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4FD0" w:rsidRPr="009D4FD0" w:rsidTr="009D4FD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D4FD0" w:rsidRPr="009D4FD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D4FD0" w:rsidRPr="007E5E22">
                          <w:tc>
                            <w:tcPr>
                              <w:tcW w:w="0" w:type="auto"/>
                              <w:tcMar>
                                <w:top w:w="0" w:type="dxa"/>
                                <w:left w:w="375" w:type="dxa"/>
                                <w:bottom w:w="0" w:type="dxa"/>
                                <w:right w:w="375" w:type="dxa"/>
                              </w:tcMar>
                              <w:vAlign w:val="center"/>
                              <w:hideMark/>
                            </w:tcPr>
                            <w:p w:rsidR="009D4FD0" w:rsidRPr="00817651" w:rsidRDefault="009D4FD0" w:rsidP="009D4FD0">
                              <w:pPr>
                                <w:pStyle w:val="StandardWeb"/>
                                <w:spacing w:before="150" w:after="150"/>
                                <w:ind w:left="0"/>
                                <w:rPr>
                                  <w:rFonts w:ascii="Arial" w:hAnsi="Arial" w:cs="Arial"/>
                                  <w:color w:val="55575D"/>
                                  <w:lang w:val="en-US"/>
                                </w:rPr>
                              </w:pPr>
                            </w:p>
                          </w:tc>
                        </w:tr>
                        <w:tr w:rsidR="009D4FD0" w:rsidRPr="009D4FD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9D4FD0" w:rsidRPr="009D4FD0">
                                <w:trPr>
                                  <w:jc w:val="center"/>
                                </w:trPr>
                                <w:tc>
                                  <w:tcPr>
                                    <w:tcW w:w="8985" w:type="dxa"/>
                                    <w:vAlign w:val="center"/>
                                    <w:hideMark/>
                                  </w:tcPr>
                                  <w:p w:rsidR="009D4FD0" w:rsidRPr="009D4FD0" w:rsidRDefault="009D4FD0" w:rsidP="009D4FD0">
                                    <w:pPr>
                                      <w:rPr>
                                        <w:sz w:val="18"/>
                                        <w:szCs w:val="18"/>
                                      </w:rPr>
                                    </w:pPr>
                                    <w:r w:rsidRPr="009D4FD0">
                                      <w:rPr>
                                        <w:noProof/>
                                        <w:sz w:val="18"/>
                                        <w:szCs w:val="18"/>
                                      </w:rPr>
                                      <w:drawing>
                                        <wp:inline distT="0" distB="0" distL="0" distR="0">
                                          <wp:extent cx="5705475" cy="457200"/>
                                          <wp:effectExtent l="0" t="0" r="9525" b="0"/>
                                          <wp:docPr id="11" name="Grafik 11"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tplimg/ir26/b/l588/txh.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9D4FD0" w:rsidRPr="009D4FD0" w:rsidRDefault="009D4FD0" w:rsidP="009D4FD0">
                              <w:pPr>
                                <w:jc w:val="center"/>
                                <w:rPr>
                                  <w:sz w:val="18"/>
                                  <w:szCs w:val="18"/>
                                </w:rPr>
                              </w:pPr>
                            </w:p>
                          </w:tc>
                        </w:tr>
                        <w:tr w:rsidR="009D4FD0" w:rsidRPr="009D4FD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D4FD0" w:rsidRPr="009D4FD0">
                                <w:trPr>
                                  <w:jc w:val="center"/>
                                </w:trPr>
                                <w:tc>
                                  <w:tcPr>
                                    <w:tcW w:w="8250" w:type="dxa"/>
                                    <w:vAlign w:val="center"/>
                                    <w:hideMark/>
                                  </w:tcPr>
                                  <w:p w:rsidR="009D4FD0" w:rsidRPr="009D4FD0" w:rsidRDefault="009D4FD0" w:rsidP="009D4FD0">
                                    <w:pPr>
                                      <w:rPr>
                                        <w:sz w:val="18"/>
                                        <w:szCs w:val="18"/>
                                      </w:rPr>
                                    </w:pPr>
                                    <w:r w:rsidRPr="009D4FD0">
                                      <w:rPr>
                                        <w:noProof/>
                                        <w:color w:val="0000FF"/>
                                        <w:sz w:val="18"/>
                                        <w:szCs w:val="18"/>
                                      </w:rPr>
                                      <w:drawing>
                                        <wp:inline distT="0" distB="0" distL="0" distR="0">
                                          <wp:extent cx="5238750" cy="1800225"/>
                                          <wp:effectExtent l="0" t="0" r="0" b="9525"/>
                                          <wp:docPr id="10" name="Grafik 10" descr="http://ir26.mjt.lu/img/ir26/b/xlz3/1q5v.jpeg">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lz3/1q5v.jpeg">
                                                    <a:hlinkClick r:id="rId18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9D4FD0" w:rsidRPr="009D4FD0" w:rsidRDefault="009D4FD0" w:rsidP="009D4FD0">
                              <w:pPr>
                                <w:jc w:val="center"/>
                                <w:rPr>
                                  <w:sz w:val="18"/>
                                  <w:szCs w:val="18"/>
                                </w:rPr>
                              </w:pPr>
                            </w:p>
                          </w:tc>
                        </w:tr>
                        <w:tr w:rsidR="009D4FD0" w:rsidRPr="007E5E22">
                          <w:tc>
                            <w:tcPr>
                              <w:tcW w:w="0" w:type="auto"/>
                              <w:tcMar>
                                <w:top w:w="0" w:type="dxa"/>
                                <w:left w:w="375" w:type="dxa"/>
                                <w:bottom w:w="0" w:type="dxa"/>
                                <w:right w:w="375" w:type="dxa"/>
                              </w:tcMar>
                              <w:vAlign w:val="center"/>
                              <w:hideMark/>
                            </w:tcPr>
                            <w:p w:rsidR="009D4FD0" w:rsidRPr="009D4FD0" w:rsidRDefault="009D4FD0" w:rsidP="009D4FD0">
                              <w:pPr>
                                <w:pStyle w:val="berschrift2"/>
                                <w:rPr>
                                  <w:color w:val="55575D"/>
                                  <w:sz w:val="18"/>
                                  <w:szCs w:val="18"/>
                                </w:rPr>
                              </w:pPr>
                              <w:r w:rsidRPr="009D4FD0">
                                <w:rPr>
                                  <w:color w:val="55575D"/>
                                  <w:sz w:val="18"/>
                                  <w:szCs w:val="18"/>
                                </w:rPr>
                                <w:t>Comment se passe le bac à l’étranger ?</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8313D4"/>
                                  <w:lang w:val="en-US"/>
                                </w:rPr>
                                <w:t>Sarah :</w:t>
                              </w:r>
                              <w:r w:rsidRPr="00817651">
                                <w:rPr>
                                  <w:rFonts w:ascii="Arial" w:hAnsi="Arial" w:cs="Arial"/>
                                  <w:color w:val="55575D"/>
                                  <w:lang w:val="en-US"/>
                                </w:rPr>
                                <w:t xml:space="preserve"> Cette année, ma cousine passe le bac. Elle m’a expliqué que c’est comme un grand contrôle avec plein d’épreuves sur ce qu’elle a appris pendant l’année dans toutes les matières.</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2751D1"/>
                                  <w:lang w:val="en-US"/>
                                </w:rPr>
                                <w:t xml:space="preserve">Arthur : </w:t>
                              </w:r>
                              <w:r w:rsidRPr="00817651">
                                <w:rPr>
                                  <w:rFonts w:ascii="Arial" w:hAnsi="Arial" w:cs="Arial"/>
                                  <w:color w:val="55575D"/>
                                  <w:lang w:val="en-US"/>
                                </w:rPr>
                                <w:t>Ou là là ! Elle a intérêt à être prête quand elle va le passer ! Imagine elle a super bien trav</w:t>
                              </w:r>
                              <w:r w:rsidRPr="00817651">
                                <w:rPr>
                                  <w:rFonts w:ascii="Arial" w:hAnsi="Arial" w:cs="Arial"/>
                                  <w:color w:val="55575D"/>
                                  <w:lang w:val="en-US"/>
                                </w:rPr>
                                <w:lastRenderedPageBreak/>
                                <w:t>aillé pendant toute l’année et elle loupe le jour du contrôle… L’horreur !</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8313D4"/>
                                  <w:lang w:val="en-US"/>
                                </w:rPr>
                                <w:t>Sarah :</w:t>
                              </w:r>
                              <w:r w:rsidRPr="00817651">
                                <w:rPr>
                                  <w:rFonts w:ascii="Arial" w:hAnsi="Arial" w:cs="Arial"/>
                                  <w:color w:val="55575D"/>
                                  <w:lang w:val="en-US"/>
                                </w:rPr>
                                <w:t xml:space="preserve"> Si tu as bien travaillé, tu as quand même de bonnes chances de réussir. Mais j’ai lu que dans certains pays, pour avoir son diplôme, il faut avoir de bonnes notes tout le temps.</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2751D1"/>
                                  <w:lang w:val="en-US"/>
                                </w:rPr>
                                <w:t xml:space="preserve">Arthur : </w:t>
                              </w:r>
                              <w:r w:rsidRPr="00817651">
                                <w:rPr>
                                  <w:rFonts w:ascii="Arial" w:hAnsi="Arial" w:cs="Arial"/>
                                  <w:color w:val="55575D"/>
                                  <w:lang w:val="en-US"/>
                                </w:rPr>
                                <w:t>Ah oui, où ça ?</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8313D4"/>
                                  <w:lang w:val="en-US"/>
                                </w:rPr>
                                <w:t>Sarah :</w:t>
                              </w:r>
                              <w:r w:rsidRPr="00817651">
                                <w:rPr>
                                  <w:rFonts w:ascii="Arial" w:hAnsi="Arial" w:cs="Arial"/>
                                  <w:color w:val="55575D"/>
                                  <w:lang w:val="en-US"/>
                                </w:rPr>
                                <w:t xml:space="preserve"> Par exemple, aux États-Unis, les élèves ont leur diplôme s’ils ont eu de bonnes notes toute l’année. C’est ce qu’on appelle le contrôle continu.</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2751D1"/>
                                  <w:lang w:val="en-US"/>
                                </w:rPr>
                                <w:t xml:space="preserve">Arthur : </w:t>
                              </w:r>
                              <w:r w:rsidRPr="00817651">
                                <w:rPr>
                                  <w:rFonts w:ascii="Arial" w:hAnsi="Arial" w:cs="Arial"/>
                                  <w:color w:val="55575D"/>
                                  <w:lang w:val="en-US"/>
                                </w:rPr>
                                <w:t>Ça doit être moins stressant mais il faut quand même bien travailler  toute l’année…</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8313D4"/>
                                  <w:lang w:val="en-US"/>
                                </w:rPr>
                                <w:t>Sarah :</w:t>
                              </w:r>
                              <w:r w:rsidRPr="00817651">
                                <w:rPr>
                                  <w:rFonts w:ascii="Arial" w:hAnsi="Arial" w:cs="Arial"/>
                                  <w:color w:val="55575D"/>
                                  <w:lang w:val="en-US"/>
                                </w:rPr>
                                <w:t xml:space="preserve"> Oui et il y a d’autres différences comme en Angleterre : les élèves choisissent au moins trois matières pour l’examen et on les note avec des lettres de A à E. A c’est le top et E le moins bien. Et s’ils ont loupé leurs examens, ils ont un U.</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2751D1"/>
                                  <w:lang w:val="en-US"/>
                                </w:rPr>
                                <w:t xml:space="preserve">Arthur : </w:t>
                              </w:r>
                              <w:r w:rsidRPr="00817651">
                                <w:rPr>
                                  <w:rFonts w:ascii="Arial" w:hAnsi="Arial" w:cs="Arial"/>
                                  <w:color w:val="55575D"/>
                                  <w:lang w:val="en-US"/>
                                </w:rPr>
                                <w:t>OK, il faut juste éviter d’avoir un U pour avoir le bac en fait !</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8313D4"/>
                                  <w:lang w:val="en-US"/>
                                </w:rPr>
                                <w:t>Sarah :</w:t>
                              </w:r>
                              <w:r w:rsidRPr="00817651">
                                <w:rPr>
                                  <w:rFonts w:ascii="Arial" w:hAnsi="Arial" w:cs="Arial"/>
                                  <w:color w:val="55575D"/>
                                  <w:lang w:val="en-US"/>
                                </w:rPr>
                                <w:t xml:space="preserve"> Oui, mais plus tu as de A, plus tu as de chance de pouvoir faire les études que tu veux, donc il faut quand même faire de son mieux…</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2751D1"/>
                                  <w:lang w:val="en-US"/>
                                </w:rPr>
                                <w:t xml:space="preserve">Arthur : </w:t>
                              </w:r>
                              <w:r w:rsidRPr="00817651">
                                <w:rPr>
                                  <w:rFonts w:ascii="Arial" w:hAnsi="Arial" w:cs="Arial"/>
                                  <w:color w:val="55575D"/>
                                  <w:lang w:val="en-US"/>
                                </w:rPr>
                                <w:t>Et est-ce qu’il y a des pays où ce diplôme est plus dur que les autres ?</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8313D4"/>
                                  <w:lang w:val="en-US"/>
                                </w:rPr>
                                <w:t>Sarah :</w:t>
                              </w:r>
                              <w:r w:rsidRPr="00817651">
                                <w:rPr>
                                  <w:rFonts w:ascii="Arial" w:hAnsi="Arial" w:cs="Arial"/>
                                  <w:color w:val="55575D"/>
                                  <w:lang w:val="en-US"/>
                                </w:rPr>
                                <w:t xml:space="preserve"> Oui, en Chine, les élèves doivent passer un concours pour avoir le droit de faire des études supérieures. Ils le préparent tous les jours pendant trois ans. Il paraît que c’est l’examen le plus dur au monde !</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2751D1"/>
                                  <w:lang w:val="en-US"/>
                                </w:rPr>
                                <w:t xml:space="preserve">Arthur : </w:t>
                              </w:r>
                              <w:r w:rsidRPr="00817651">
                                <w:rPr>
                                  <w:rFonts w:ascii="Arial" w:hAnsi="Arial" w:cs="Arial"/>
                                  <w:color w:val="55575D"/>
                                  <w:lang w:val="en-US"/>
                                </w:rPr>
                                <w:t>Ouah ! Je n’aimerais pas le passer là-bas alors.</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b/>
                                  <w:bCs/>
                                  <w:color w:val="8313D4"/>
                                  <w:lang w:val="en-US"/>
                                </w:rPr>
                                <w:t>Sarah :</w:t>
                              </w:r>
                              <w:r w:rsidRPr="00817651">
                                <w:rPr>
                                  <w:rFonts w:ascii="Arial" w:hAnsi="Arial" w:cs="Arial"/>
                                  <w:color w:val="55575D"/>
                                  <w:lang w:val="en-US"/>
                                </w:rPr>
                                <w:t xml:space="preserve"> De toute façon, le bac ce n’est pas pour tout de suite. On a encore plein de choses à découvrir et à apprendre avant ça !</w:t>
                              </w:r>
                            </w:p>
                          </w:tc>
                        </w:tr>
                        <w:tr w:rsidR="009D4FD0" w:rsidRPr="009D4FD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9D4FD0" w:rsidRPr="009D4FD0">
                                <w:trPr>
                                  <w:jc w:val="center"/>
                                </w:trPr>
                                <w:tc>
                                  <w:tcPr>
                                    <w:tcW w:w="8970" w:type="dxa"/>
                                    <w:vAlign w:val="center"/>
                                    <w:hideMark/>
                                  </w:tcPr>
                                  <w:p w:rsidR="009D4FD0" w:rsidRPr="009D4FD0" w:rsidRDefault="009D4FD0" w:rsidP="009D4FD0">
                                    <w:pPr>
                                      <w:rPr>
                                        <w:sz w:val="18"/>
                                        <w:szCs w:val="18"/>
                                      </w:rPr>
                                    </w:pPr>
                                    <w:r w:rsidRPr="009D4FD0">
                                      <w:rPr>
                                        <w:noProof/>
                                        <w:sz w:val="18"/>
                                        <w:szCs w:val="18"/>
                                      </w:rPr>
                                      <w:lastRenderedPageBreak/>
                                      <w:drawing>
                                        <wp:inline distT="0" distB="0" distL="0" distR="0">
                                          <wp:extent cx="5695950" cy="438150"/>
                                          <wp:effectExtent l="0" t="0" r="0" b="0"/>
                                          <wp:docPr id="9" name="Grafik 9"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tplimg/ir26/b/l588/txk.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9D4FD0" w:rsidRPr="009D4FD0" w:rsidRDefault="009D4FD0" w:rsidP="009D4FD0">
                              <w:pPr>
                                <w:jc w:val="center"/>
                                <w:rPr>
                                  <w:sz w:val="18"/>
                                  <w:szCs w:val="18"/>
                                </w:rPr>
                              </w:pPr>
                            </w:p>
                          </w:tc>
                        </w:tr>
                        <w:tr w:rsidR="009D4FD0" w:rsidRPr="009D4FD0">
                          <w:tc>
                            <w:tcPr>
                              <w:tcW w:w="0" w:type="auto"/>
                              <w:tcMar>
                                <w:top w:w="0" w:type="dxa"/>
                                <w:left w:w="375" w:type="dxa"/>
                                <w:bottom w:w="0" w:type="dxa"/>
                                <w:right w:w="375" w:type="dxa"/>
                              </w:tcMar>
                              <w:vAlign w:val="center"/>
                              <w:hideMark/>
                            </w:tcPr>
                            <w:p w:rsidR="009D4FD0" w:rsidRPr="009D4FD0" w:rsidRDefault="009D4FD0" w:rsidP="009D4FD0">
                              <w:pPr>
                                <w:pStyle w:val="StandardWeb"/>
                                <w:spacing w:before="150" w:after="150"/>
                                <w:jc w:val="center"/>
                                <w:rPr>
                                  <w:rFonts w:ascii="Arial" w:hAnsi="Arial" w:cs="Arial"/>
                                  <w:color w:val="55575D"/>
                                </w:rPr>
                              </w:pPr>
                            </w:p>
                          </w:tc>
                        </w:tr>
                        <w:tr w:rsidR="009D4FD0" w:rsidRPr="007E5E2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D4FD0" w:rsidRPr="007E5E22" w:rsidTr="009D4FD0">
                                <w:trPr>
                                  <w:jc w:val="center"/>
                                </w:trPr>
                                <w:tc>
                                  <w:tcPr>
                                    <w:tcW w:w="8250" w:type="dxa"/>
                                    <w:vAlign w:val="center"/>
                                  </w:tcPr>
                                  <w:p w:rsidR="009D4FD0" w:rsidRPr="00817651" w:rsidRDefault="009D4FD0" w:rsidP="009D4FD0">
                                    <w:pPr>
                                      <w:pStyle w:val="StandardWeb"/>
                                      <w:spacing w:before="150" w:after="150"/>
                                      <w:jc w:val="center"/>
                                      <w:rPr>
                                        <w:rFonts w:ascii="Times New Roman" w:hAnsi="Times New Roman"/>
                                        <w:color w:val="auto"/>
                                        <w:lang w:val="en-US"/>
                                      </w:rPr>
                                    </w:pPr>
                                    <w:r w:rsidRPr="00817651">
                                      <w:rPr>
                                        <w:rFonts w:ascii="Arial" w:hAnsi="Arial" w:cs="Arial"/>
                                        <w:b/>
                                        <w:bCs/>
                                        <w:color w:val="55575D"/>
                                        <w:lang w:val="en-US"/>
                                      </w:rPr>
                                      <w:t>On parle du bac.</w:t>
                                    </w:r>
                                    <w:r w:rsidRPr="00817651">
                                      <w:rPr>
                                        <w:rFonts w:ascii="Arial" w:hAnsi="Arial" w:cs="Arial"/>
                                        <w:b/>
                                        <w:bCs/>
                                        <w:color w:val="55575D"/>
                                        <w:lang w:val="en-US"/>
                                      </w:rPr>
                                      <w:br/>
                                    </w:r>
                                    <w:r w:rsidRPr="00817651">
                                      <w:rPr>
                                        <w:rFonts w:ascii="Arial" w:hAnsi="Arial" w:cs="Arial"/>
                                        <w:color w:val="55575D"/>
                                        <w:lang w:val="en-US"/>
                                      </w:rPr>
                                      <w:t>Et toi, as-tu des idées pour changer le bac ?</w:t>
                                    </w:r>
                                  </w:p>
                                </w:tc>
                              </w:tr>
                            </w:tbl>
                            <w:p w:rsidR="009D4FD0" w:rsidRPr="00817651" w:rsidRDefault="009D4FD0" w:rsidP="009D4FD0">
                              <w:pPr>
                                <w:jc w:val="center"/>
                                <w:rPr>
                                  <w:sz w:val="18"/>
                                  <w:szCs w:val="18"/>
                                  <w:lang w:val="en-US"/>
                                </w:rPr>
                              </w:pPr>
                            </w:p>
                          </w:tc>
                        </w:tr>
                        <w:tr w:rsidR="009D4FD0" w:rsidRPr="009D4FD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9D4FD0" w:rsidRPr="009D4FD0">
                                <w:trPr>
                                  <w:jc w:val="center"/>
                                </w:trPr>
                                <w:tc>
                                  <w:tcPr>
                                    <w:tcW w:w="8895" w:type="dxa"/>
                                    <w:vAlign w:val="center"/>
                                    <w:hideMark/>
                                  </w:tcPr>
                                  <w:p w:rsidR="009D4FD0" w:rsidRPr="009D4FD0" w:rsidRDefault="009D4FD0" w:rsidP="009D4FD0">
                                    <w:pPr>
                                      <w:rPr>
                                        <w:sz w:val="18"/>
                                        <w:szCs w:val="18"/>
                                      </w:rPr>
                                    </w:pPr>
                                    <w:r w:rsidRPr="009D4FD0">
                                      <w:rPr>
                                        <w:noProof/>
                                        <w:sz w:val="18"/>
                                        <w:szCs w:val="18"/>
                                      </w:rPr>
                                      <w:drawing>
                                        <wp:inline distT="0" distB="0" distL="0" distR="0">
                                          <wp:extent cx="5648325" cy="476250"/>
                                          <wp:effectExtent l="0" t="0" r="9525" b="0"/>
                                          <wp:docPr id="7" name="Grafik 7"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8.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9D4FD0" w:rsidRPr="009D4FD0" w:rsidRDefault="009D4FD0" w:rsidP="009D4FD0">
                              <w:pPr>
                                <w:jc w:val="center"/>
                                <w:rPr>
                                  <w:sz w:val="18"/>
                                  <w:szCs w:val="18"/>
                                </w:rPr>
                              </w:pPr>
                            </w:p>
                          </w:tc>
                        </w:tr>
                      </w:tbl>
                      <w:p w:rsidR="009D4FD0" w:rsidRPr="009D4FD0" w:rsidRDefault="009D4FD0" w:rsidP="009D4FD0">
                        <w:pPr>
                          <w:textAlignment w:val="top"/>
                          <w:rPr>
                            <w:sz w:val="18"/>
                            <w:szCs w:val="18"/>
                          </w:rPr>
                        </w:pPr>
                      </w:p>
                    </w:tc>
                  </w:tr>
                </w:tbl>
                <w:p w:rsidR="009D4FD0" w:rsidRPr="009D4FD0" w:rsidRDefault="009D4FD0" w:rsidP="009D4FD0">
                  <w:pPr>
                    <w:jc w:val="center"/>
                    <w:rPr>
                      <w:sz w:val="18"/>
                      <w:szCs w:val="18"/>
                    </w:rPr>
                  </w:pPr>
                </w:p>
              </w:tc>
            </w:tr>
          </w:tbl>
          <w:p w:rsidR="009D4FD0" w:rsidRPr="009D4FD0" w:rsidRDefault="009D4FD0" w:rsidP="009D4FD0">
            <w:pPr>
              <w:shd w:val="clear" w:color="auto" w:fill="FFFFFF"/>
              <w:rPr>
                <w:sz w:val="18"/>
                <w:szCs w:val="18"/>
              </w:rPr>
            </w:pPr>
          </w:p>
        </w:tc>
      </w:tr>
      <w:tr w:rsidR="009D4FD0" w:rsidRPr="009D4FD0" w:rsidTr="009D4FD0">
        <w:trPr>
          <w:jc w:val="center"/>
        </w:trPr>
        <w:tc>
          <w:tcPr>
            <w:tcW w:w="0" w:type="auto"/>
            <w:vAlign w:val="center"/>
          </w:tcPr>
          <w:p w:rsidR="009D4FD0" w:rsidRPr="009D4FD0" w:rsidRDefault="009D4FD0" w:rsidP="009D4FD0">
            <w:pPr>
              <w:pStyle w:val="StandardWeb"/>
              <w:spacing w:before="150" w:after="150"/>
              <w:ind w:left="0"/>
              <w:rPr>
                <w:rFonts w:ascii="Arial" w:hAnsi="Arial" w:cs="Arial"/>
                <w:color w:val="55575D"/>
              </w:rPr>
            </w:pPr>
          </w:p>
        </w:tc>
      </w:tr>
    </w:tbl>
    <w:p w:rsidR="009D4FD0" w:rsidRPr="009D4FD0" w:rsidRDefault="009D4FD0" w:rsidP="009D4FD0">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D4FD0" w:rsidRPr="009D4FD0" w:rsidTr="009D4FD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4FD0" w:rsidRPr="009D4FD0" w:rsidTr="009D4FD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D4FD0" w:rsidRPr="009D4FD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4FD0" w:rsidRPr="009D4FD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D4FD0" w:rsidRPr="009D4FD0">
                                <w:trPr>
                                  <w:jc w:val="center"/>
                                </w:trPr>
                                <w:tc>
                                  <w:tcPr>
                                    <w:tcW w:w="3750" w:type="dxa"/>
                                    <w:vAlign w:val="center"/>
                                    <w:hideMark/>
                                  </w:tcPr>
                                  <w:p w:rsidR="009D4FD0" w:rsidRPr="009D4FD0" w:rsidRDefault="009D4FD0" w:rsidP="009D4FD0">
                                    <w:pPr>
                                      <w:jc w:val="center"/>
                                      <w:rPr>
                                        <w:sz w:val="18"/>
                                        <w:szCs w:val="18"/>
                                      </w:rPr>
                                    </w:pPr>
                                    <w:r w:rsidRPr="009D4FD0">
                                      <w:rPr>
                                        <w:noProof/>
                                        <w:color w:val="0000FF"/>
                                        <w:sz w:val="18"/>
                                        <w:szCs w:val="18"/>
                                      </w:rPr>
                                      <w:drawing>
                                        <wp:inline distT="0" distB="0" distL="0" distR="0">
                                          <wp:extent cx="1371600" cy="960120"/>
                                          <wp:effectExtent l="0" t="0" r="0" b="0"/>
                                          <wp:docPr id="6" name="Grafik 6" descr="http://ir26.mjt.lu/img/ir26/b/xlz3/1q5g.jpeg">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lz3/1q5g.jpeg">
                                                    <a:hlinkClick r:id="rId189" tgtFrame="&quot;_blank&quot;"/>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72565" cy="960796"/>
                                                  </a:xfrm>
                                                  <a:prstGeom prst="rect">
                                                    <a:avLst/>
                                                  </a:prstGeom>
                                                  <a:noFill/>
                                                  <a:ln>
                                                    <a:noFill/>
                                                  </a:ln>
                                                </pic:spPr>
                                              </pic:pic>
                                            </a:graphicData>
                                          </a:graphic>
                                        </wp:inline>
                                      </w:drawing>
                                    </w:r>
                                  </w:p>
                                </w:tc>
                              </w:tr>
                            </w:tbl>
                            <w:p w:rsidR="009D4FD0" w:rsidRPr="009D4FD0" w:rsidRDefault="009D4FD0" w:rsidP="009D4FD0">
                              <w:pPr>
                                <w:jc w:val="center"/>
                                <w:rPr>
                                  <w:sz w:val="18"/>
                                  <w:szCs w:val="18"/>
                                </w:rPr>
                              </w:pPr>
                            </w:p>
                          </w:tc>
                        </w:tr>
                      </w:tbl>
                      <w:p w:rsidR="009D4FD0" w:rsidRPr="009D4FD0" w:rsidRDefault="009D4FD0" w:rsidP="009D4FD0">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4FD0" w:rsidRPr="009D4FD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D4FD0" w:rsidRPr="009D4FD0">
                                <w:trPr>
                                  <w:jc w:val="center"/>
                                </w:trPr>
                                <w:tc>
                                  <w:tcPr>
                                    <w:tcW w:w="3750" w:type="dxa"/>
                                    <w:vAlign w:val="center"/>
                                    <w:hideMark/>
                                  </w:tcPr>
                                  <w:p w:rsidR="009D4FD0" w:rsidRPr="009D4FD0" w:rsidRDefault="009D4FD0" w:rsidP="009D4FD0">
                                    <w:pPr>
                                      <w:jc w:val="center"/>
                                      <w:rPr>
                                        <w:sz w:val="18"/>
                                        <w:szCs w:val="18"/>
                                      </w:rPr>
                                    </w:pPr>
                                    <w:r w:rsidRPr="009D4FD0">
                                      <w:rPr>
                                        <w:noProof/>
                                        <w:color w:val="0000FF"/>
                                        <w:sz w:val="18"/>
                                        <w:szCs w:val="18"/>
                                      </w:rPr>
                                      <w:drawing>
                                        <wp:inline distT="0" distB="0" distL="0" distR="0">
                                          <wp:extent cx="1295400" cy="906780"/>
                                          <wp:effectExtent l="0" t="0" r="0" b="7620"/>
                                          <wp:docPr id="5" name="Grafik 5" descr="http://ir26.mjt.lu/img/ir26/b/xlz3/1q5h.jpeg">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lz3/1q5h.jpeg">
                                                    <a:hlinkClick r:id="rId191" tgtFrame="&quot;_blank&quot;"/>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97961" cy="908573"/>
                                                  </a:xfrm>
                                                  <a:prstGeom prst="rect">
                                                    <a:avLst/>
                                                  </a:prstGeom>
                                                  <a:noFill/>
                                                  <a:ln>
                                                    <a:noFill/>
                                                  </a:ln>
                                                </pic:spPr>
                                              </pic:pic>
                                            </a:graphicData>
                                          </a:graphic>
                                        </wp:inline>
                                      </w:drawing>
                                    </w:r>
                                  </w:p>
                                </w:tc>
                              </w:tr>
                            </w:tbl>
                            <w:p w:rsidR="009D4FD0" w:rsidRPr="009D4FD0" w:rsidRDefault="009D4FD0" w:rsidP="009D4FD0">
                              <w:pPr>
                                <w:jc w:val="center"/>
                                <w:rPr>
                                  <w:sz w:val="18"/>
                                  <w:szCs w:val="18"/>
                                </w:rPr>
                              </w:pPr>
                            </w:p>
                          </w:tc>
                        </w:tr>
                      </w:tbl>
                      <w:p w:rsidR="009D4FD0" w:rsidRPr="009D4FD0" w:rsidRDefault="009D4FD0" w:rsidP="009D4FD0">
                        <w:pPr>
                          <w:textAlignment w:val="top"/>
                          <w:rPr>
                            <w:sz w:val="18"/>
                            <w:szCs w:val="18"/>
                          </w:rPr>
                        </w:pPr>
                      </w:p>
                    </w:tc>
                  </w:tr>
                </w:tbl>
                <w:p w:rsidR="009D4FD0" w:rsidRPr="009D4FD0" w:rsidRDefault="009D4FD0" w:rsidP="009D4FD0">
                  <w:pPr>
                    <w:jc w:val="center"/>
                    <w:rPr>
                      <w:sz w:val="18"/>
                      <w:szCs w:val="18"/>
                    </w:rPr>
                  </w:pPr>
                </w:p>
              </w:tc>
            </w:tr>
          </w:tbl>
          <w:p w:rsidR="009D4FD0" w:rsidRPr="009D4FD0" w:rsidRDefault="009D4FD0" w:rsidP="009D4FD0">
            <w:pPr>
              <w:shd w:val="clear" w:color="auto" w:fill="FFFFFF"/>
              <w:rPr>
                <w:sz w:val="18"/>
                <w:szCs w:val="18"/>
              </w:rPr>
            </w:pPr>
          </w:p>
        </w:tc>
      </w:tr>
    </w:tbl>
    <w:p w:rsidR="009D4FD0" w:rsidRPr="009D4FD0" w:rsidRDefault="009D4FD0" w:rsidP="009D4FD0">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D4FD0" w:rsidRPr="007E5E22" w:rsidTr="009D4FD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4FD0" w:rsidRPr="007E5E22" w:rsidTr="009D4FD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D4FD0" w:rsidRPr="007E5E2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4FD0" w:rsidRPr="009D4FD0">
                          <w:tc>
                            <w:tcPr>
                              <w:tcW w:w="0" w:type="auto"/>
                              <w:tcMar>
                                <w:top w:w="0" w:type="dxa"/>
                                <w:left w:w="375" w:type="dxa"/>
                                <w:bottom w:w="0" w:type="dxa"/>
                                <w:right w:w="375" w:type="dxa"/>
                              </w:tcMar>
                              <w:vAlign w:val="center"/>
                              <w:hideMark/>
                            </w:tcPr>
                            <w:p w:rsidR="009D4FD0" w:rsidRPr="009D4FD0" w:rsidRDefault="009D4FD0" w:rsidP="009D4FD0">
                              <w:pPr>
                                <w:pStyle w:val="berschrift2"/>
                                <w:rPr>
                                  <w:color w:val="55575D"/>
                                  <w:sz w:val="18"/>
                                  <w:szCs w:val="18"/>
                                </w:rPr>
                              </w:pPr>
                              <w:r w:rsidRPr="009D4FD0">
                                <w:rPr>
                                  <w:color w:val="55575D"/>
                                  <w:sz w:val="18"/>
                                  <w:szCs w:val="18"/>
                                </w:rPr>
                                <w:lastRenderedPageBreak/>
                                <w:t>Parcoursup : une plateforme pour les études supérieures</w:t>
                              </w:r>
                            </w:p>
                            <w:p w:rsidR="009D4FD0" w:rsidRPr="009D4FD0" w:rsidRDefault="009D4FD0" w:rsidP="009D4FD0">
                              <w:pPr>
                                <w:pStyle w:val="StandardWeb"/>
                                <w:spacing w:before="150" w:after="150"/>
                                <w:rPr>
                                  <w:rFonts w:ascii="Arial" w:hAnsi="Arial" w:cs="Arial"/>
                                  <w:color w:val="55575D"/>
                                </w:rPr>
                              </w:pPr>
                              <w:r w:rsidRPr="00817651">
                                <w:rPr>
                                  <w:rFonts w:ascii="Arial" w:hAnsi="Arial" w:cs="Arial"/>
                                  <w:color w:val="55575D"/>
                                  <w:lang w:val="fr-FR"/>
                                </w:rPr>
                                <w:t xml:space="preserve">Si tu as une grande sœur ou un grand frère en classe de terminale, tu as sans doute déjà entendu parler de "Parcoursup". Ouvert depuis le 15 janvier, il s’agit d’un site Internet qui permet aux élèves de terminale de formuler des vœux pour leurs études supérieures (les études après le baccalauréat). </w:t>
                              </w:r>
                              <w:r w:rsidRPr="00817651">
                                <w:rPr>
                                  <w:rFonts w:ascii="Arial" w:hAnsi="Arial" w:cs="Arial"/>
                                  <w:color w:val="55575D"/>
                                  <w:lang w:val="en-US"/>
                                </w:rPr>
                                <w:t xml:space="preserve">Une fois inscrits sur ce site, les lycéens ont jusqu’au 13 mars pour choisir dix écoles qui les intéressent le plus. Ensuite, les établissements étudieront les choix de tous les élèves avant de leur dire s’ils sont acceptés ou non. </w:t>
                              </w:r>
                              <w:r w:rsidRPr="009D4FD0">
                                <w:rPr>
                                  <w:rFonts w:ascii="Arial" w:hAnsi="Arial" w:cs="Arial"/>
                                  <w:color w:val="55575D"/>
                                </w:rPr>
                                <w:t>Les réponses leur seront données entre le 22 mai et le 21 septembre.</w:t>
                              </w:r>
                            </w:p>
                          </w:tc>
                        </w:tr>
                      </w:tbl>
                      <w:p w:rsidR="009D4FD0" w:rsidRPr="009D4FD0" w:rsidRDefault="009D4FD0" w:rsidP="009D4FD0">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4FD0" w:rsidRPr="007E5E22">
                          <w:tc>
                            <w:tcPr>
                              <w:tcW w:w="0" w:type="auto"/>
                              <w:tcMar>
                                <w:top w:w="0" w:type="dxa"/>
                                <w:left w:w="375" w:type="dxa"/>
                                <w:bottom w:w="0" w:type="dxa"/>
                                <w:right w:w="375" w:type="dxa"/>
                              </w:tcMar>
                              <w:vAlign w:val="center"/>
                              <w:hideMark/>
                            </w:tcPr>
                            <w:p w:rsidR="009D4FD0" w:rsidRPr="009D4FD0" w:rsidRDefault="009D4FD0" w:rsidP="009D4FD0">
                              <w:pPr>
                                <w:pStyle w:val="berschrift2"/>
                                <w:rPr>
                                  <w:color w:val="55575D"/>
                                  <w:sz w:val="18"/>
                                  <w:szCs w:val="18"/>
                                </w:rPr>
                              </w:pPr>
                              <w:r w:rsidRPr="009D4FD0">
                                <w:rPr>
                                  <w:color w:val="55575D"/>
                                  <w:sz w:val="18"/>
                                  <w:szCs w:val="18"/>
                                </w:rPr>
                                <w:t>L’U.E dit non à la pêche électrique</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color w:val="55575D"/>
                                  <w:lang w:val="en-US"/>
                                </w:rPr>
                                <w:t>Le Parlement européen (l’assemblée qui regroupe tous les députés européens) a récemment annoncé que la pêche électrique serait interdite en Europe. Pour pêcher de cette manière, on utilise de l’électricité dans l’eau pour faire remonter à la surface les poissons qui vivent au fond de la mer, comme les soles. La pêche électrique permet de capturer beaucoup de poissons en peu de temps mais elle est mauvaise pour l’environnement. En effet, certains animaux marins sont blessés ou brûlés par les décharges électriques. Cette technique pourrait aussi empêcher les poissons qui ne sont pas pêchés d’avoir des petits. Année après année, il risquerait donc d’y a voir moins de poissons dans la mer. C’est, entre autres, pour ces raisons que le Parlement européen a décidé d’interdire la pêche électrique.</w:t>
                              </w:r>
                            </w:p>
                          </w:tc>
                        </w:tr>
                      </w:tbl>
                      <w:p w:rsidR="009D4FD0" w:rsidRPr="00817651" w:rsidRDefault="009D4FD0" w:rsidP="009D4FD0">
                        <w:pPr>
                          <w:textAlignment w:val="top"/>
                          <w:rPr>
                            <w:sz w:val="18"/>
                            <w:szCs w:val="18"/>
                            <w:lang w:val="en-US"/>
                          </w:rPr>
                        </w:pPr>
                      </w:p>
                    </w:tc>
                  </w:tr>
                </w:tbl>
                <w:p w:rsidR="009D4FD0" w:rsidRPr="00817651" w:rsidRDefault="009D4FD0" w:rsidP="009D4FD0">
                  <w:pPr>
                    <w:jc w:val="center"/>
                    <w:rPr>
                      <w:sz w:val="18"/>
                      <w:szCs w:val="18"/>
                      <w:lang w:val="en-US"/>
                    </w:rPr>
                  </w:pPr>
                </w:p>
              </w:tc>
            </w:tr>
          </w:tbl>
          <w:p w:rsidR="009D4FD0" w:rsidRPr="00817651" w:rsidRDefault="009D4FD0" w:rsidP="009D4FD0">
            <w:pPr>
              <w:shd w:val="clear" w:color="auto" w:fill="FFFFFF"/>
              <w:rPr>
                <w:sz w:val="18"/>
                <w:szCs w:val="18"/>
                <w:lang w:val="en-US"/>
              </w:rPr>
            </w:pPr>
          </w:p>
        </w:tc>
      </w:tr>
    </w:tbl>
    <w:p w:rsidR="009D4FD0" w:rsidRPr="009D4FD0" w:rsidRDefault="009D4FD0" w:rsidP="009D4FD0">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D4FD0" w:rsidRPr="009D4FD0" w:rsidTr="009D4FD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4FD0" w:rsidRPr="009D4FD0" w:rsidTr="009D4FD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D4FD0" w:rsidRPr="009D4FD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D4FD0" w:rsidRPr="009D4FD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9D4FD0" w:rsidRPr="009D4FD0">
                                <w:trPr>
                                  <w:jc w:val="center"/>
                                </w:trPr>
                                <w:tc>
                                  <w:tcPr>
                                    <w:tcW w:w="8895" w:type="dxa"/>
                                    <w:vAlign w:val="center"/>
                                    <w:hideMark/>
                                  </w:tcPr>
                                  <w:p w:rsidR="009D4FD0" w:rsidRPr="009D4FD0" w:rsidRDefault="009D4FD0" w:rsidP="009D4FD0">
                                    <w:pPr>
                                      <w:rPr>
                                        <w:sz w:val="18"/>
                                        <w:szCs w:val="18"/>
                                      </w:rPr>
                                    </w:pPr>
                                    <w:r w:rsidRPr="009D4FD0">
                                      <w:rPr>
                                        <w:noProof/>
                                        <w:sz w:val="18"/>
                                        <w:szCs w:val="18"/>
                                      </w:rPr>
                                      <w:drawing>
                                        <wp:inline distT="0" distB="0" distL="0" distR="0">
                                          <wp:extent cx="5648325" cy="457200"/>
                                          <wp:effectExtent l="0" t="0" r="9525" b="0"/>
                                          <wp:docPr id="4" name="Grafik 4"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vo6.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9D4FD0" w:rsidRPr="009D4FD0" w:rsidRDefault="009D4FD0" w:rsidP="009D4FD0">
                              <w:pPr>
                                <w:jc w:val="center"/>
                                <w:rPr>
                                  <w:sz w:val="18"/>
                                  <w:szCs w:val="18"/>
                                </w:rPr>
                              </w:pPr>
                            </w:p>
                          </w:tc>
                        </w:tr>
                      </w:tbl>
                      <w:p w:rsidR="009D4FD0" w:rsidRPr="009D4FD0" w:rsidRDefault="009D4FD0" w:rsidP="009D4FD0">
                        <w:pPr>
                          <w:textAlignment w:val="top"/>
                          <w:rPr>
                            <w:sz w:val="18"/>
                            <w:szCs w:val="18"/>
                          </w:rPr>
                        </w:pPr>
                      </w:p>
                    </w:tc>
                  </w:tr>
                </w:tbl>
                <w:p w:rsidR="009D4FD0" w:rsidRPr="009D4FD0" w:rsidRDefault="009D4FD0" w:rsidP="009D4FD0">
                  <w:pPr>
                    <w:jc w:val="center"/>
                    <w:rPr>
                      <w:sz w:val="18"/>
                      <w:szCs w:val="18"/>
                    </w:rPr>
                  </w:pPr>
                </w:p>
              </w:tc>
            </w:tr>
          </w:tbl>
          <w:p w:rsidR="009D4FD0" w:rsidRPr="009D4FD0" w:rsidRDefault="009D4FD0" w:rsidP="009D4FD0">
            <w:pPr>
              <w:shd w:val="clear" w:color="auto" w:fill="FFFFFF"/>
              <w:rPr>
                <w:sz w:val="18"/>
                <w:szCs w:val="18"/>
              </w:rPr>
            </w:pPr>
          </w:p>
        </w:tc>
      </w:tr>
    </w:tbl>
    <w:p w:rsidR="009D4FD0" w:rsidRPr="009D4FD0" w:rsidRDefault="009D4FD0" w:rsidP="009D4FD0">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D4FD0" w:rsidRPr="009D4FD0" w:rsidTr="009D4FD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4FD0" w:rsidRPr="009D4FD0" w:rsidTr="009D4FD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D4FD0" w:rsidRPr="009D4FD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4FD0" w:rsidRPr="009D4FD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D4FD0" w:rsidRPr="009D4FD0">
                                <w:trPr>
                                  <w:jc w:val="center"/>
                                </w:trPr>
                                <w:tc>
                                  <w:tcPr>
                                    <w:tcW w:w="3750" w:type="dxa"/>
                                    <w:vAlign w:val="center"/>
                                    <w:hideMark/>
                                  </w:tcPr>
                                  <w:p w:rsidR="009D4FD0" w:rsidRPr="009D4FD0" w:rsidRDefault="009D4FD0" w:rsidP="009D4FD0">
                                    <w:pPr>
                                      <w:rPr>
                                        <w:sz w:val="18"/>
                                        <w:szCs w:val="18"/>
                                      </w:rPr>
                                    </w:pPr>
                                  </w:p>
                                </w:tc>
                              </w:tr>
                            </w:tbl>
                            <w:p w:rsidR="009D4FD0" w:rsidRPr="009D4FD0" w:rsidRDefault="009D4FD0" w:rsidP="009D4FD0">
                              <w:pPr>
                                <w:jc w:val="center"/>
                                <w:rPr>
                                  <w:sz w:val="18"/>
                                  <w:szCs w:val="18"/>
                                </w:rPr>
                              </w:pPr>
                            </w:p>
                          </w:tc>
                        </w:tr>
                      </w:tbl>
                      <w:p w:rsidR="009D4FD0" w:rsidRPr="009D4FD0" w:rsidRDefault="009D4FD0" w:rsidP="009D4FD0">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4FD0" w:rsidRPr="009D4FD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D4FD0" w:rsidRPr="009D4FD0">
                                <w:trPr>
                                  <w:jc w:val="center"/>
                                </w:trPr>
                                <w:tc>
                                  <w:tcPr>
                                    <w:tcW w:w="3750" w:type="dxa"/>
                                    <w:vAlign w:val="center"/>
                                    <w:hideMark/>
                                  </w:tcPr>
                                  <w:p w:rsidR="009D4FD0" w:rsidRPr="009D4FD0" w:rsidRDefault="009D4FD0" w:rsidP="009D4FD0">
                                    <w:pPr>
                                      <w:rPr>
                                        <w:sz w:val="18"/>
                                        <w:szCs w:val="18"/>
                                      </w:rPr>
                                    </w:pPr>
                                  </w:p>
                                </w:tc>
                              </w:tr>
                            </w:tbl>
                            <w:p w:rsidR="009D4FD0" w:rsidRPr="009D4FD0" w:rsidRDefault="009D4FD0" w:rsidP="009D4FD0">
                              <w:pPr>
                                <w:jc w:val="center"/>
                                <w:rPr>
                                  <w:sz w:val="18"/>
                                  <w:szCs w:val="18"/>
                                </w:rPr>
                              </w:pPr>
                            </w:p>
                          </w:tc>
                        </w:tr>
                      </w:tbl>
                      <w:p w:rsidR="009D4FD0" w:rsidRPr="009D4FD0" w:rsidRDefault="009D4FD0" w:rsidP="009D4FD0">
                        <w:pPr>
                          <w:textAlignment w:val="top"/>
                          <w:rPr>
                            <w:sz w:val="18"/>
                            <w:szCs w:val="18"/>
                          </w:rPr>
                        </w:pPr>
                      </w:p>
                    </w:tc>
                  </w:tr>
                </w:tbl>
                <w:p w:rsidR="009D4FD0" w:rsidRPr="009D4FD0" w:rsidRDefault="009D4FD0" w:rsidP="009D4FD0">
                  <w:pPr>
                    <w:jc w:val="center"/>
                    <w:rPr>
                      <w:sz w:val="18"/>
                      <w:szCs w:val="18"/>
                    </w:rPr>
                  </w:pPr>
                </w:p>
              </w:tc>
            </w:tr>
          </w:tbl>
          <w:p w:rsidR="009D4FD0" w:rsidRPr="009D4FD0" w:rsidRDefault="009D4FD0" w:rsidP="009D4FD0">
            <w:pPr>
              <w:shd w:val="clear" w:color="auto" w:fill="FFFFFF"/>
              <w:rPr>
                <w:sz w:val="18"/>
                <w:szCs w:val="18"/>
              </w:rPr>
            </w:pPr>
          </w:p>
        </w:tc>
      </w:tr>
      <w:tr w:rsidR="009D4FD0" w:rsidRPr="007E5E22" w:rsidTr="009D4FD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D4FD0" w:rsidRPr="007E5E2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D4FD0" w:rsidRPr="007E5E22" w:rsidTr="009D4FD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4FD0" w:rsidRPr="007E5E22">
                          <w:tc>
                            <w:tcPr>
                              <w:tcW w:w="0" w:type="auto"/>
                              <w:tcMar>
                                <w:top w:w="0" w:type="dxa"/>
                                <w:left w:w="375" w:type="dxa"/>
                                <w:bottom w:w="0" w:type="dxa"/>
                                <w:right w:w="375" w:type="dxa"/>
                              </w:tcMar>
                              <w:vAlign w:val="center"/>
                              <w:hideMark/>
                            </w:tcPr>
                            <w:p w:rsidR="009D4FD0" w:rsidRPr="009D4FD0" w:rsidRDefault="009D4FD0" w:rsidP="009D4FD0">
                              <w:pPr>
                                <w:pStyle w:val="berschrift2"/>
                                <w:rPr>
                                  <w:color w:val="55575D"/>
                                  <w:sz w:val="18"/>
                                  <w:szCs w:val="18"/>
                                </w:rPr>
                              </w:pPr>
                              <w:r w:rsidRPr="009D4FD0">
                                <w:rPr>
                                  <w:color w:val="55575D"/>
                                  <w:sz w:val="18"/>
                                  <w:szCs w:val="18"/>
                                </w:rPr>
                                <w:t>Contrôle continu</w:t>
                              </w:r>
                            </w:p>
                            <w:p w:rsidR="009D4FD0" w:rsidRPr="009D4FD0" w:rsidRDefault="009D4FD0" w:rsidP="009D4FD0">
                              <w:pPr>
                                <w:pStyle w:val="StandardWeb"/>
                                <w:spacing w:before="150" w:after="150"/>
                                <w:rPr>
                                  <w:rFonts w:ascii="Arial" w:hAnsi="Arial" w:cs="Arial"/>
                                  <w:color w:val="55575D"/>
                                </w:rPr>
                              </w:pPr>
                              <w:r w:rsidRPr="009D4FD0">
                                <w:rPr>
                                  <w:rFonts w:ascii="Arial" w:hAnsi="Arial" w:cs="Arial"/>
                                  <w:color w:val="55575D"/>
                                </w:rPr>
                                <w:t>Le contrôle continu est un système qui permet d’évaluer les élèves en prenant en compte toutes leurs notes depuis le début de l’année, et pas uniquement leurs résultats à un examen comme le baccalauréat.</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color w:val="55575D"/>
                                  <w:lang w:val="en-US"/>
                                </w:rPr>
                                <w:t>En anglais, on dit : "continuous assessment".</w:t>
                              </w:r>
                            </w:p>
                          </w:tc>
                        </w:tr>
                      </w:tbl>
                      <w:p w:rsidR="009D4FD0" w:rsidRPr="00817651" w:rsidRDefault="009D4FD0" w:rsidP="009D4FD0">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D4FD0" w:rsidRPr="007E5E22">
                          <w:tc>
                            <w:tcPr>
                              <w:tcW w:w="0" w:type="auto"/>
                              <w:tcMar>
                                <w:top w:w="0" w:type="dxa"/>
                                <w:left w:w="375" w:type="dxa"/>
                                <w:bottom w:w="0" w:type="dxa"/>
                                <w:right w:w="375" w:type="dxa"/>
                              </w:tcMar>
                              <w:vAlign w:val="center"/>
                              <w:hideMark/>
                            </w:tcPr>
                            <w:p w:rsidR="009D4FD0" w:rsidRPr="009D4FD0" w:rsidRDefault="009D4FD0" w:rsidP="009D4FD0">
                              <w:pPr>
                                <w:pStyle w:val="berschrift2"/>
                                <w:rPr>
                                  <w:color w:val="55575D"/>
                                  <w:sz w:val="18"/>
                                  <w:szCs w:val="18"/>
                                </w:rPr>
                              </w:pPr>
                              <w:r w:rsidRPr="009D4FD0">
                                <w:rPr>
                                  <w:color w:val="55575D"/>
                                  <w:sz w:val="18"/>
                                  <w:szCs w:val="18"/>
                                </w:rPr>
                                <w:t>Sais-tu quand a été créé le baccalauréat ?</w:t>
                              </w:r>
                            </w:p>
                            <w:p w:rsidR="009D4FD0" w:rsidRPr="00817651" w:rsidRDefault="009D4FD0" w:rsidP="009D4FD0">
                              <w:pPr>
                                <w:pStyle w:val="StandardWeb"/>
                                <w:spacing w:before="150" w:after="150"/>
                                <w:rPr>
                                  <w:rFonts w:ascii="Arial" w:hAnsi="Arial" w:cs="Arial"/>
                                  <w:color w:val="55575D"/>
                                  <w:lang w:val="en-US"/>
                                </w:rPr>
                              </w:pPr>
                              <w:r w:rsidRPr="00817651">
                                <w:rPr>
                                  <w:rFonts w:ascii="Arial" w:hAnsi="Arial" w:cs="Arial"/>
                                  <w:color w:val="55575D"/>
                                  <w:lang w:val="en-US"/>
                                </w:rPr>
                                <w:t xml:space="preserve">Comme tu peux le lire dans la rubrique </w:t>
                              </w:r>
                              <w:r w:rsidRPr="00817651">
                                <w:rPr>
                                  <w:rFonts w:ascii="Arial" w:hAnsi="Arial" w:cs="Arial"/>
                                  <w:i/>
                                  <w:iCs/>
                                  <w:color w:val="55575D"/>
                                  <w:lang w:val="en-US"/>
                                </w:rPr>
                                <w:t>À la une</w:t>
                              </w:r>
                              <w:r w:rsidRPr="00817651">
                                <w:rPr>
                                  <w:rFonts w:ascii="Arial" w:hAnsi="Arial" w:cs="Arial"/>
                                  <w:color w:val="55575D"/>
                                  <w:lang w:val="en-US"/>
                                </w:rPr>
                                <w:t>, le ministre de l’Éducation a annoncé que le baccalauréat allait bientôt changer. Mais sais-tu quand le bac a été créé ? C’est à Napoléon Bonaparte que l’on doit l’idée du bac en 1808. À l’époque, il faut avoir plus de 16 ans pour le passer et les candidats n’avaient que des épreuves orales. Ils étaient évalués sur leur connaissance des auteurs de l’Antiquité grecque et romaine, de l’histoire, de la géographie et de la philosophie. Les premières épreuves ont eu lieu en 1809 et seulement 31 candidats y ont participé, ce qui est très peu. Pour te donner une idée, près de 730 000 élèves se sont présentés à l’examen du bac en 2017 !</w:t>
                              </w:r>
                            </w:p>
                          </w:tc>
                        </w:tr>
                      </w:tbl>
                      <w:p w:rsidR="009D4FD0" w:rsidRPr="00817651" w:rsidRDefault="009D4FD0" w:rsidP="009D4FD0">
                        <w:pPr>
                          <w:textAlignment w:val="top"/>
                          <w:rPr>
                            <w:sz w:val="18"/>
                            <w:szCs w:val="18"/>
                            <w:lang w:val="en-US"/>
                          </w:rPr>
                        </w:pPr>
                      </w:p>
                    </w:tc>
                  </w:tr>
                </w:tbl>
                <w:p w:rsidR="009D4FD0" w:rsidRPr="00817651" w:rsidRDefault="009D4FD0" w:rsidP="009D4FD0">
                  <w:pPr>
                    <w:jc w:val="center"/>
                    <w:rPr>
                      <w:sz w:val="18"/>
                      <w:szCs w:val="18"/>
                      <w:lang w:val="en-US"/>
                    </w:rPr>
                  </w:pPr>
                </w:p>
              </w:tc>
            </w:tr>
          </w:tbl>
          <w:p w:rsidR="009D4FD0" w:rsidRPr="00817651" w:rsidRDefault="009D4FD0" w:rsidP="009D4FD0">
            <w:pPr>
              <w:shd w:val="clear" w:color="auto" w:fill="FFFFFF"/>
              <w:rPr>
                <w:sz w:val="18"/>
                <w:szCs w:val="18"/>
                <w:lang w:val="en-US"/>
              </w:rPr>
            </w:pPr>
          </w:p>
        </w:tc>
      </w:tr>
    </w:tbl>
    <w:p w:rsidR="00F4635E" w:rsidRPr="005469EC" w:rsidRDefault="00F4635E" w:rsidP="005469EC">
      <w:pPr>
        <w:jc w:val="center"/>
        <w:rPr>
          <w:rFonts w:ascii="Arial" w:hAnsi="Arial" w:cs="Arial"/>
          <w:sz w:val="18"/>
          <w:szCs w:val="18"/>
          <w:lang w:val="en-US"/>
        </w:rPr>
      </w:pPr>
    </w:p>
    <w:p w:rsidR="00C52B58" w:rsidRPr="009D033B" w:rsidRDefault="00C52B58" w:rsidP="00637E36">
      <w:pPr>
        <w:rPr>
          <w:vanish/>
          <w:lang w:val="en-US"/>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2" w:name="sitesintéressants"/>
            <w:bookmarkEnd w:id="32"/>
            <w:r w:rsidRPr="002B02F9">
              <w:rPr>
                <w:rFonts w:ascii="Arial" w:hAnsi="Arial" w:cs="Arial"/>
                <w:b/>
                <w:bCs/>
                <w:smallCaps/>
                <w:sz w:val="32"/>
                <w:szCs w:val="32"/>
                <w:lang w:val="fr-FR"/>
              </w:rPr>
              <w:t>Q</w:t>
            </w:r>
            <w:bookmarkStart w:id="33" w:name="sitesinteressants"/>
            <w:bookmarkEnd w:id="33"/>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7E5E22"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93"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94"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95"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96"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97"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198"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99"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00"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01"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02"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03"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04"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05"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06"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07"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08"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09" w:history="1">
              <w:r w:rsidRPr="00C75AA8">
                <w:rPr>
                  <w:rStyle w:val="Hyperlink"/>
                  <w:rFonts w:ascii="Arial" w:hAnsi="Arial" w:cs="Arial"/>
                  <w:sz w:val="20"/>
                  <w:szCs w:val="20"/>
                  <w:lang w:val="fr-FR"/>
                </w:rPr>
                <w:t>http://tenseignes-tu.com/category/ressources/</w:t>
              </w:r>
            </w:hyperlink>
          </w:p>
          <w:p w:rsidR="006C2C8B" w:rsidRPr="004249B6" w:rsidRDefault="00E90F6E" w:rsidP="00146940">
            <w:pPr>
              <w:spacing w:after="60"/>
              <w:ind w:left="720" w:right="-108"/>
              <w:rPr>
                <w:rFonts w:ascii="Arial" w:hAnsi="Arial" w:cs="Arial"/>
                <w:sz w:val="20"/>
                <w:szCs w:val="20"/>
                <w:lang w:val="fr-FR"/>
              </w:rPr>
            </w:pPr>
            <w:r>
              <w:rPr>
                <w:rFonts w:ascii="Arial" w:hAnsi="Arial" w:cs="Arial"/>
                <w:sz w:val="20"/>
                <w:szCs w:val="20"/>
              </w:rPr>
              <w:pict>
                <v:rect id="_x0000_i1045"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10"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11"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12"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3"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14"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15"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16"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17"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18"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19"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20"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21"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2"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23"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4"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25"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26"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27"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28"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29"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30"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1"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32"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33"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3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E90F6E" w:rsidP="00146940">
            <w:pPr>
              <w:spacing w:after="60"/>
              <w:ind w:right="-108"/>
              <w:rPr>
                <w:rFonts w:ascii="Arial" w:hAnsi="Arial" w:cs="Arial"/>
                <w:sz w:val="20"/>
                <w:szCs w:val="17"/>
                <w:lang w:val="en-GB"/>
              </w:rPr>
            </w:pPr>
            <w:r>
              <w:rPr>
                <w:rFonts w:ascii="Arial" w:hAnsi="Arial" w:cs="Arial"/>
                <w:sz w:val="16"/>
                <w:szCs w:val="19"/>
              </w:rPr>
              <w:pict>
                <v:rect id="_x0000_i1046"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35"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36"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37"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38"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3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40"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41" w:history="1">
              <w:r>
                <w:rPr>
                  <w:rStyle w:val="Hyperlink"/>
                  <w:rFonts w:ascii="Arial" w:hAnsi="Arial" w:cs="Arial"/>
                  <w:sz w:val="20"/>
                  <w:szCs w:val="17"/>
                  <w:lang w:val="fr-FR"/>
                </w:rPr>
                <w:t>http://www.franceinter.fr/emission-les-p-tits-bateaux-archives</w:t>
              </w:r>
            </w:hyperlink>
          </w:p>
          <w:p w:rsidR="006C2C8B" w:rsidRDefault="00E90F6E" w:rsidP="00146940">
            <w:pPr>
              <w:spacing w:after="60"/>
              <w:ind w:right="-108"/>
              <w:rPr>
                <w:rFonts w:ascii="Arial" w:hAnsi="Arial" w:cs="Arial"/>
                <w:sz w:val="20"/>
                <w:szCs w:val="17"/>
                <w:lang w:val="fr-FR"/>
              </w:rPr>
            </w:pPr>
            <w:r>
              <w:rPr>
                <w:rFonts w:ascii="Arial" w:hAnsi="Arial" w:cs="Arial"/>
                <w:sz w:val="16"/>
                <w:szCs w:val="19"/>
              </w:rPr>
              <w:pict>
                <v:rect id="_x0000_i1047" style="width:0;height:1.5pt" o:hrstd="t" o:hr="t" fillcolor="gray" stroked="f"/>
              </w:pict>
            </w:r>
          </w:p>
          <w:p w:rsidR="00B90DE1" w:rsidRDefault="00B90DE1" w:rsidP="00B90DE1">
            <w:pPr>
              <w:autoSpaceDE w:val="0"/>
              <w:autoSpaceDN w:val="0"/>
              <w:adjustRightInd w:val="0"/>
              <w:jc w:val="center"/>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B90DE1" w:rsidRPr="00770CE8" w:rsidRDefault="00B90DE1" w:rsidP="00B90DE1">
            <w:pPr>
              <w:autoSpaceDE w:val="0"/>
              <w:autoSpaceDN w:val="0"/>
              <w:adjustRightInd w:val="0"/>
              <w:rPr>
                <w:rFonts w:ascii="Arial" w:hAnsi="Arial" w:cs="Arial"/>
                <w:b/>
                <w:bCs/>
                <w:smallCaps/>
                <w:color w:val="000000" w:themeColor="text1"/>
                <w:sz w:val="22"/>
                <w:szCs w:val="22"/>
                <w:lang w:val="en-US"/>
              </w:rPr>
            </w:pPr>
          </w:p>
          <w:p w:rsidR="00B90DE1" w:rsidRPr="000E7256" w:rsidRDefault="00B90DE1" w:rsidP="00D014C9">
            <w:pPr>
              <w:pStyle w:val="Listenabsatz"/>
              <w:numPr>
                <w:ilvl w:val="0"/>
                <w:numId w:val="16"/>
              </w:numPr>
              <w:autoSpaceDE w:val="0"/>
              <w:autoSpaceDN w:val="0"/>
              <w:adjustRightInd w:val="0"/>
              <w:rPr>
                <w:rFonts w:ascii="Arial" w:hAnsi="Arial" w:cs="Arial"/>
                <w:color w:val="000000"/>
                <w:sz w:val="20"/>
                <w:szCs w:val="20"/>
                <w:lang w:val="en-US"/>
              </w:rPr>
            </w:pPr>
            <w:r w:rsidRPr="00B90DE1">
              <w:rPr>
                <w:rFonts w:ascii="Arial" w:hAnsi="Arial" w:cs="Arial"/>
                <w:b/>
                <w:color w:val="000000" w:themeColor="text1"/>
                <w:sz w:val="20"/>
                <w:szCs w:val="20"/>
                <w:lang w:val="en-US"/>
              </w:rPr>
              <w:t>Le petit quotidien</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(6 - 10 ans): </w:t>
            </w:r>
            <w:r>
              <w:rPr>
                <w:rFonts w:ascii="Arial" w:hAnsi="Arial" w:cs="Arial"/>
                <w:color w:val="000000"/>
                <w:sz w:val="20"/>
                <w:szCs w:val="20"/>
                <w:lang w:val="en-US"/>
              </w:rPr>
              <w:br/>
            </w:r>
            <w:hyperlink r:id="rId242" w:history="1">
              <w:r w:rsidRPr="000E7256">
                <w:rPr>
                  <w:rStyle w:val="Hyperlink"/>
                  <w:rFonts w:ascii="Arial" w:hAnsi="Arial" w:cs="Arial"/>
                  <w:sz w:val="20"/>
                  <w:szCs w:val="20"/>
                  <w:lang w:val="en-US"/>
                </w:rPr>
                <w:t>https://lepetitquotidien.playbacpresse.fr/</w:t>
              </w:r>
            </w:hyperlink>
            <w:r w:rsidRPr="000E7256">
              <w:rPr>
                <w:rFonts w:ascii="Arial" w:hAnsi="Arial" w:cs="Arial"/>
                <w:color w:val="000000"/>
                <w:sz w:val="20"/>
                <w:szCs w:val="20"/>
                <w:lang w:val="en-US"/>
              </w:rPr>
              <w:br/>
              <w:t xml:space="preserve"> – accès gratuit à certaines rubriques</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B90DE1">
              <w:rPr>
                <w:rFonts w:ascii="Arial" w:hAnsi="Arial" w:cs="Arial"/>
                <w:b/>
                <w:color w:val="000000" w:themeColor="text1"/>
                <w:sz w:val="20"/>
                <w:szCs w:val="20"/>
                <w:lang w:val="en-US"/>
              </w:rPr>
              <w:t>1 jour, 1 actu</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(8 – 12 ans): </w:t>
            </w:r>
            <w:r>
              <w:rPr>
                <w:rFonts w:ascii="Arial" w:hAnsi="Arial" w:cs="Arial"/>
                <w:color w:val="000000"/>
                <w:sz w:val="20"/>
                <w:szCs w:val="20"/>
                <w:lang w:val="en-US"/>
              </w:rPr>
              <w:br/>
            </w:r>
            <w:hyperlink r:id="rId243" w:history="1">
              <w:r w:rsidRPr="000E7256">
                <w:rPr>
                  <w:rStyle w:val="Hyperlink"/>
                  <w:rFonts w:ascii="Arial" w:hAnsi="Arial" w:cs="Arial"/>
                  <w:sz w:val="20"/>
                  <w:szCs w:val="20"/>
                  <w:lang w:val="en-US"/>
                </w:rPr>
                <w:t>http://www.1jour1actu.com/</w:t>
              </w:r>
            </w:hyperlink>
            <w:r w:rsidRPr="000E7256">
              <w:rPr>
                <w:rFonts w:ascii="Arial" w:hAnsi="Arial" w:cs="Arial"/>
                <w:color w:val="000000"/>
                <w:sz w:val="20"/>
                <w:szCs w:val="20"/>
                <w:lang w:val="en-US"/>
              </w:rPr>
              <w:t xml:space="preserve"> </w:t>
            </w:r>
            <w:r w:rsidRPr="000E7256">
              <w:rPr>
                <w:rFonts w:ascii="Arial" w:hAnsi="Arial" w:cs="Arial"/>
                <w:color w:val="000000"/>
                <w:sz w:val="20"/>
                <w:szCs w:val="20"/>
                <w:lang w:val="en-US"/>
              </w:rPr>
              <w:br/>
              <w:t>– accès gratuit à certaines rubriques</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Mon quotidien</w:t>
            </w:r>
            <w:r w:rsidRPr="00770CE8">
              <w:rPr>
                <w:rFonts w:ascii="Arial" w:hAnsi="Arial" w:cs="Arial"/>
                <w:color w:val="000000" w:themeColor="text1"/>
                <w:sz w:val="20"/>
                <w:szCs w:val="20"/>
                <w:lang w:val="en-US"/>
              </w:rPr>
              <w:t xml:space="preserve">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 </w:t>
            </w:r>
            <w:r>
              <w:rPr>
                <w:rFonts w:ascii="Arial" w:hAnsi="Arial" w:cs="Arial"/>
                <w:color w:val="0000FF"/>
                <w:sz w:val="20"/>
                <w:szCs w:val="20"/>
                <w:lang w:val="en-US"/>
              </w:rPr>
              <w:br/>
            </w:r>
            <w:hyperlink r:id="rId244" w:history="1">
              <w:r w:rsidRPr="000E7256">
                <w:rPr>
                  <w:rStyle w:val="Hyperlink"/>
                  <w:rFonts w:ascii="Arial" w:hAnsi="Arial" w:cs="Arial"/>
                  <w:sz w:val="20"/>
                  <w:szCs w:val="20"/>
                  <w:lang w:val="en-US"/>
                </w:rPr>
                <w:t>https://monquotidien.playbacpresse.fr/</w:t>
              </w:r>
            </w:hyperlink>
          </w:p>
          <w:p w:rsidR="00B90DE1" w:rsidRPr="000E7256" w:rsidRDefault="00B90DE1"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b/>
                <w:color w:val="000000" w:themeColor="text1"/>
                <w:sz w:val="20"/>
                <w:szCs w:val="20"/>
                <w:lang w:val="en-US"/>
              </w:rPr>
              <w:t>Le P’tit Libé</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(7-12 ans)</w:t>
            </w:r>
            <w:r w:rsidRPr="000E7256">
              <w:rPr>
                <w:rFonts w:ascii="Arial" w:hAnsi="Arial" w:cs="Arial"/>
                <w:bCs/>
                <w:color w:val="000000"/>
                <w:sz w:val="20"/>
                <w:szCs w:val="20"/>
                <w:lang w:val="en-US"/>
              </w:rPr>
              <w:t xml:space="preserve">: </w:t>
            </w:r>
            <w:r>
              <w:rPr>
                <w:rFonts w:ascii="Arial" w:hAnsi="Arial" w:cs="Arial"/>
                <w:bCs/>
                <w:color w:val="000000"/>
                <w:sz w:val="20"/>
                <w:szCs w:val="20"/>
                <w:lang w:val="en-US"/>
              </w:rPr>
              <w:br/>
            </w:r>
            <w:hyperlink r:id="rId245" w:history="1">
              <w:r w:rsidRPr="000E7256">
                <w:rPr>
                  <w:rStyle w:val="Hyperlink"/>
                  <w:rFonts w:ascii="Arial" w:hAnsi="Arial" w:cs="Arial"/>
                  <w:sz w:val="20"/>
                  <w:szCs w:val="20"/>
                  <w:lang w:val="en-US"/>
                </w:rPr>
                <w:t>http://www.liberation.fr/apps/ptit-libe/</w:t>
              </w:r>
            </w:hyperlink>
            <w:r w:rsidRPr="000E7256">
              <w:rPr>
                <w:rFonts w:ascii="Arial" w:hAnsi="Arial" w:cs="Arial"/>
                <w:bCs/>
                <w:color w:val="000000"/>
                <w:sz w:val="20"/>
                <w:szCs w:val="20"/>
                <w:lang w:val="en-US"/>
              </w:rPr>
              <w:br/>
              <w:t>– gratuit</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Les petits citoyens : l’espace citoyen</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des 7 à 11 ans</w:t>
            </w:r>
            <w:r w:rsidRPr="000E7256">
              <w:rPr>
                <w:rFonts w:ascii="Arial" w:hAnsi="Arial" w:cs="Arial"/>
                <w:bCs/>
                <w:color w:val="000000"/>
                <w:sz w:val="20"/>
                <w:szCs w:val="20"/>
                <w:lang w:val="en-US"/>
              </w:rPr>
              <w:t xml:space="preserve">: </w:t>
            </w:r>
            <w:hyperlink r:id="rId246" w:history="1">
              <w:r w:rsidRPr="000E7256">
                <w:rPr>
                  <w:rStyle w:val="Hyperlink"/>
                  <w:rFonts w:ascii="Arial" w:hAnsi="Arial" w:cs="Arial"/>
                  <w:sz w:val="20"/>
                  <w:szCs w:val="20"/>
                  <w:lang w:val="en-US"/>
                </w:rPr>
                <w:t>https://lespetitscitoyens.com/lejournal/</w:t>
              </w:r>
            </w:hyperlink>
            <w:r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E90F6E" w:rsidP="00F47C19">
      <w:pPr>
        <w:pageBreakBefore/>
        <w:spacing w:after="60"/>
        <w:ind w:right="-108"/>
        <w:rPr>
          <w:rFonts w:ascii="Arial" w:hAnsi="Arial" w:cs="Arial"/>
          <w:sz w:val="18"/>
          <w:szCs w:val="17"/>
        </w:rPr>
      </w:pPr>
      <w:hyperlink r:id="rId247"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4" w:name="Weblettres"/>
            <w:bookmarkEnd w:id="34"/>
            <w:r w:rsidRPr="00A7558E">
              <w:rPr>
                <w:rFonts w:ascii="Arial" w:hAnsi="Arial" w:cs="Arial"/>
                <w:b/>
                <w:bCs/>
                <w:smallCaps/>
                <w:sz w:val="22"/>
                <w:szCs w:val="21"/>
                <w:lang w:val="fr-FR"/>
              </w:rPr>
              <w:t>eblettres</w:t>
            </w:r>
          </w:p>
          <w:p w:rsidR="00C00FA2" w:rsidRDefault="00E90F6E">
            <w:pPr>
              <w:spacing w:after="60"/>
              <w:ind w:right="-108"/>
              <w:jc w:val="center"/>
              <w:rPr>
                <w:rFonts w:ascii="Arial" w:hAnsi="Arial" w:cs="Arial"/>
                <w:b/>
                <w:bCs/>
                <w:smallCaps/>
                <w:sz w:val="22"/>
                <w:szCs w:val="21"/>
                <w:lang w:val="fr-FR"/>
              </w:rPr>
            </w:pPr>
            <w:hyperlink r:id="rId248"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49" w:history="1">
              <w:r>
                <w:rPr>
                  <w:rStyle w:val="Hyperlink"/>
                  <w:rFonts w:ascii="Arial" w:hAnsi="Arial" w:cs="Arial"/>
                  <w:sz w:val="18"/>
                  <w:szCs w:val="20"/>
                  <w:lang w:val="fr-FR"/>
                </w:rPr>
                <w:t>http://www.weblettres.net/pedagogie/index2.php?page=mp</w:t>
              </w:r>
            </w:hyperlink>
          </w:p>
        </w:tc>
      </w:tr>
      <w:tr w:rsidR="00C00FA2" w:rsidRPr="00C47455">
        <w:tc>
          <w:tcPr>
            <w:tcW w:w="9212" w:type="dxa"/>
          </w:tcPr>
          <w:p w:rsidR="0027236C" w:rsidRPr="008C3BBD" w:rsidRDefault="0027236C" w:rsidP="00E07481">
            <w:pPr>
              <w:spacing w:before="100" w:beforeAutospacing="1"/>
              <w:rPr>
                <w:rFonts w:ascii="Arial" w:hAnsi="Arial" w:cs="Arial"/>
                <w:sz w:val="18"/>
                <w:szCs w:val="18"/>
                <w:lang w:val="fr-FR"/>
              </w:rPr>
            </w:pPr>
          </w:p>
          <w:p w:rsidR="005A3E4C" w:rsidRDefault="00A27DA3" w:rsidP="003C1FD3">
            <w:pPr>
              <w:spacing w:before="100" w:beforeAutospacing="1" w:after="100" w:afterAutospacing="1"/>
              <w:rPr>
                <w:rFonts w:ascii="Arial" w:hAnsi="Arial" w:cs="Arial"/>
                <w:sz w:val="18"/>
                <w:szCs w:val="18"/>
                <w:lang w:val="en-US" w:eastAsia="fr-FR"/>
              </w:rPr>
            </w:pPr>
            <w:r w:rsidRPr="008C3BBD">
              <w:rPr>
                <w:rFonts w:ascii="Arial" w:hAnsi="Arial" w:cs="Arial"/>
                <w:sz w:val="18"/>
                <w:szCs w:val="18"/>
                <w:lang w:val="en-US" w:eastAsia="fr-FR"/>
              </w:rPr>
              <w:t> </w:t>
            </w:r>
          </w:p>
          <w:p w:rsidR="003C1FD3" w:rsidRPr="008C3BBD" w:rsidRDefault="003C1FD3" w:rsidP="003C1FD3">
            <w:pPr>
              <w:spacing w:before="100" w:beforeAutospacing="1" w:after="100" w:afterAutospacing="1"/>
              <w:rPr>
                <w:rFonts w:ascii="Arial" w:hAnsi="Arial" w:cs="Arial"/>
                <w:sz w:val="18"/>
                <w:szCs w:val="18"/>
                <w:lang w:val="en-US"/>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5" w:name="LEpointduFLE"/>
            <w:bookmarkEnd w:id="35"/>
            <w:r>
              <w:rPr>
                <w:rFonts w:ascii="Arial" w:hAnsi="Arial" w:cs="Arial"/>
                <w:b/>
                <w:bCs/>
                <w:smallCaps/>
                <w:sz w:val="22"/>
                <w:szCs w:val="21"/>
                <w:lang w:val="fr-FR"/>
              </w:rPr>
              <w:t>e point du fle</w:t>
            </w:r>
          </w:p>
          <w:p w:rsidR="00C00FA2" w:rsidRDefault="00E90F6E">
            <w:pPr>
              <w:spacing w:after="60"/>
              <w:ind w:right="-108"/>
              <w:jc w:val="center"/>
              <w:rPr>
                <w:rFonts w:ascii="Arial" w:hAnsi="Arial" w:cs="Arial"/>
                <w:b/>
                <w:bCs/>
                <w:smallCaps/>
                <w:sz w:val="22"/>
                <w:szCs w:val="21"/>
                <w:lang w:val="fr-FR"/>
              </w:rPr>
            </w:pPr>
            <w:hyperlink r:id="rId250"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6" w:name="envrac"/>
            <w:bookmarkEnd w:id="36"/>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E90F6E">
      <w:pPr>
        <w:jc w:val="both"/>
        <w:rPr>
          <w:rFonts w:ascii="Arial" w:hAnsi="Arial" w:cs="Arial"/>
          <w:sz w:val="21"/>
          <w:szCs w:val="21"/>
          <w:lang w:val="fr-FR"/>
        </w:rPr>
      </w:pPr>
      <w:r>
        <w:rPr>
          <w:rFonts w:ascii="Arial" w:hAnsi="Arial" w:cs="Arial"/>
          <w:sz w:val="21"/>
          <w:szCs w:val="21"/>
        </w:rPr>
        <w:pict>
          <v:rect id="_x0000_i1048"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F6E" w:rsidRDefault="00E90F6E">
      <w:r>
        <w:separator/>
      </w:r>
    </w:p>
  </w:endnote>
  <w:endnote w:type="continuationSeparator" w:id="0">
    <w:p w:rsidR="00E90F6E" w:rsidRDefault="00E9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F6E" w:rsidRDefault="00E90F6E">
      <w:r>
        <w:separator/>
      </w:r>
    </w:p>
  </w:footnote>
  <w:footnote w:type="continuationSeparator" w:id="0">
    <w:p w:rsidR="00E90F6E" w:rsidRDefault="00E90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663" w:rsidRPr="008456DE" w:rsidRDefault="00D97663">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BF72DF">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BF72DF">
      <w:rPr>
        <w:rStyle w:val="Seitenzahl"/>
        <w:rFonts w:ascii="Arial" w:hAnsi="Arial" w:cs="Arial"/>
        <w:noProof/>
        <w:sz w:val="17"/>
        <w:szCs w:val="17"/>
      </w:rPr>
      <w:t>53</w:t>
    </w:r>
    <w:r>
      <w:rPr>
        <w:rStyle w:val="Seitenzahl"/>
        <w:rFonts w:ascii="Arial" w:hAnsi="Arial" w:cs="Arial"/>
        <w:sz w:val="17"/>
        <w:szCs w:val="17"/>
      </w:rPr>
      <w:fldChar w:fldCharType="end"/>
    </w:r>
  </w:p>
  <w:p w:rsidR="00D97663" w:rsidRPr="008456DE" w:rsidRDefault="00D97663">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65</w:t>
    </w:r>
    <w:r w:rsidRPr="008456DE">
      <w:rPr>
        <w:rFonts w:ascii="Arial" w:hAnsi="Arial" w:cs="Arial"/>
        <w:b/>
        <w:bCs/>
        <w:sz w:val="17"/>
        <w:szCs w:val="17"/>
      </w:rPr>
      <w:t xml:space="preserve"> –</w:t>
    </w:r>
    <w:r>
      <w:rPr>
        <w:rFonts w:ascii="Arial" w:hAnsi="Arial" w:cs="Arial"/>
        <w:b/>
        <w:bCs/>
        <w:sz w:val="17"/>
        <w:szCs w:val="17"/>
      </w:rPr>
      <w:t xml:space="preserve"> mars </w:t>
    </w:r>
    <w:r w:rsidRPr="008456DE">
      <w:rPr>
        <w:rFonts w:ascii="Arial" w:hAnsi="Arial" w:cs="Arial"/>
        <w:b/>
        <w:bCs/>
        <w:sz w:val="17"/>
        <w:szCs w:val="17"/>
      </w:rPr>
      <w:t>201</w:t>
    </w:r>
    <w:r>
      <w:rPr>
        <w:rFonts w:ascii="Arial" w:hAnsi="Arial" w:cs="Arial"/>
        <w:b/>
        <w:bCs/>
        <w:sz w:val="17"/>
        <w:szCs w:val="17"/>
      </w:rPr>
      <w:t>8</w:t>
    </w:r>
  </w:p>
  <w:p w:rsidR="00D97663" w:rsidRDefault="00E90F6E">
    <w:pPr>
      <w:pStyle w:val="Kopfzeile"/>
      <w:rPr>
        <w:sz w:val="23"/>
        <w:szCs w:val="23"/>
      </w:rPr>
    </w:pPr>
    <w:r>
      <w:rPr>
        <w:sz w:val="23"/>
        <w:szCs w:val="23"/>
      </w:rPr>
      <w:pict>
        <v:rect id="_x0000_i1049"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11" style="width:0;height:1.5pt" o:bullet="t" o:hrstd="t" o:hr="t" fillcolor="gray" stroked="f"/>
    </w:pict>
  </w:numPicBullet>
  <w:numPicBullet w:numPicBulletId="1">
    <w:pict>
      <v:rect id="_x0000_i1112" style="width:0;height:1.5pt" o:hralign="center" o:bullet="t" o:hrstd="t" o:hr="t" fillcolor="gray" stroked="f"/>
    </w:pict>
  </w:numPicBullet>
  <w:numPicBullet w:numPicBulletId="2">
    <w:pict>
      <v:rect id="_x0000_i1113" style="width:0;height:1.5pt" o:hralign="center" o:bullet="t" o:hrstd="t" o:hr="t" fillcolor="gray" stroked="f"/>
    </w:pict>
  </w:numPicBullet>
  <w:numPicBullet w:numPicBulletId="3">
    <w:pict>
      <v:rect id="_x0000_i1114" style="width:0;height:1.5pt" o:bullet="t" o:hrstd="t" o:hr="t" fillcolor="gray" stroked="f"/>
    </w:pict>
  </w:numPicBullet>
  <w:numPicBullet w:numPicBulletId="4">
    <w:pict>
      <v:rect id="_x0000_i1115" style="width:0;height:1.5pt" o:bullet="t" o:hrstd="t" o:hr="t" fillcolor="gray" stroked="f"/>
    </w:pict>
  </w:numPicBullet>
  <w:numPicBullet w:numPicBulletId="5">
    <w:pict>
      <v:rect id="_x0000_i1116" style="width:0;height:1.5pt" o:bullet="t" o:hrstd="t" o:hr="t" fillcolor="gray" stroked="f"/>
    </w:pict>
  </w:numPicBullet>
  <w:numPicBullet w:numPicBulletId="6">
    <w:pict>
      <v:rect id="_x0000_i1117"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321A3D"/>
    <w:multiLevelType w:val="hybridMultilevel"/>
    <w:tmpl w:val="B5A61CD2"/>
    <w:lvl w:ilvl="0" w:tplc="06D6A01A">
      <w:start w:val="1"/>
      <w:numFmt w:val="bullet"/>
      <w:lvlText w:val=""/>
      <w:lvlPicBulletId w:val="6"/>
      <w:lvlJc w:val="left"/>
      <w:pPr>
        <w:tabs>
          <w:tab w:val="num" w:pos="720"/>
        </w:tabs>
        <w:ind w:left="720" w:hanging="360"/>
      </w:pPr>
      <w:rPr>
        <w:rFonts w:ascii="Symbol" w:hAnsi="Symbol" w:hint="default"/>
      </w:rPr>
    </w:lvl>
    <w:lvl w:ilvl="1" w:tplc="B6462D14" w:tentative="1">
      <w:start w:val="1"/>
      <w:numFmt w:val="bullet"/>
      <w:lvlText w:val=""/>
      <w:lvlJc w:val="left"/>
      <w:pPr>
        <w:tabs>
          <w:tab w:val="num" w:pos="1440"/>
        </w:tabs>
        <w:ind w:left="1440" w:hanging="360"/>
      </w:pPr>
      <w:rPr>
        <w:rFonts w:ascii="Symbol" w:hAnsi="Symbol" w:hint="default"/>
      </w:rPr>
    </w:lvl>
    <w:lvl w:ilvl="2" w:tplc="C94857AE" w:tentative="1">
      <w:start w:val="1"/>
      <w:numFmt w:val="bullet"/>
      <w:lvlText w:val=""/>
      <w:lvlJc w:val="left"/>
      <w:pPr>
        <w:tabs>
          <w:tab w:val="num" w:pos="2160"/>
        </w:tabs>
        <w:ind w:left="2160" w:hanging="360"/>
      </w:pPr>
      <w:rPr>
        <w:rFonts w:ascii="Symbol" w:hAnsi="Symbol" w:hint="default"/>
      </w:rPr>
    </w:lvl>
    <w:lvl w:ilvl="3" w:tplc="1668157A" w:tentative="1">
      <w:start w:val="1"/>
      <w:numFmt w:val="bullet"/>
      <w:lvlText w:val=""/>
      <w:lvlJc w:val="left"/>
      <w:pPr>
        <w:tabs>
          <w:tab w:val="num" w:pos="2880"/>
        </w:tabs>
        <w:ind w:left="2880" w:hanging="360"/>
      </w:pPr>
      <w:rPr>
        <w:rFonts w:ascii="Symbol" w:hAnsi="Symbol" w:hint="default"/>
      </w:rPr>
    </w:lvl>
    <w:lvl w:ilvl="4" w:tplc="2F2C2FF0" w:tentative="1">
      <w:start w:val="1"/>
      <w:numFmt w:val="bullet"/>
      <w:lvlText w:val=""/>
      <w:lvlJc w:val="left"/>
      <w:pPr>
        <w:tabs>
          <w:tab w:val="num" w:pos="3600"/>
        </w:tabs>
        <w:ind w:left="3600" w:hanging="360"/>
      </w:pPr>
      <w:rPr>
        <w:rFonts w:ascii="Symbol" w:hAnsi="Symbol" w:hint="default"/>
      </w:rPr>
    </w:lvl>
    <w:lvl w:ilvl="5" w:tplc="5BB6C6B0" w:tentative="1">
      <w:start w:val="1"/>
      <w:numFmt w:val="bullet"/>
      <w:lvlText w:val=""/>
      <w:lvlJc w:val="left"/>
      <w:pPr>
        <w:tabs>
          <w:tab w:val="num" w:pos="4320"/>
        </w:tabs>
        <w:ind w:left="4320" w:hanging="360"/>
      </w:pPr>
      <w:rPr>
        <w:rFonts w:ascii="Symbol" w:hAnsi="Symbol" w:hint="default"/>
      </w:rPr>
    </w:lvl>
    <w:lvl w:ilvl="6" w:tplc="C992A41A" w:tentative="1">
      <w:start w:val="1"/>
      <w:numFmt w:val="bullet"/>
      <w:lvlText w:val=""/>
      <w:lvlJc w:val="left"/>
      <w:pPr>
        <w:tabs>
          <w:tab w:val="num" w:pos="5040"/>
        </w:tabs>
        <w:ind w:left="5040" w:hanging="360"/>
      </w:pPr>
      <w:rPr>
        <w:rFonts w:ascii="Symbol" w:hAnsi="Symbol" w:hint="default"/>
      </w:rPr>
    </w:lvl>
    <w:lvl w:ilvl="7" w:tplc="EE862FFE" w:tentative="1">
      <w:start w:val="1"/>
      <w:numFmt w:val="bullet"/>
      <w:lvlText w:val=""/>
      <w:lvlJc w:val="left"/>
      <w:pPr>
        <w:tabs>
          <w:tab w:val="num" w:pos="5760"/>
        </w:tabs>
        <w:ind w:left="5760" w:hanging="360"/>
      </w:pPr>
      <w:rPr>
        <w:rFonts w:ascii="Symbol" w:hAnsi="Symbol" w:hint="default"/>
      </w:rPr>
    </w:lvl>
    <w:lvl w:ilvl="8" w:tplc="6B9E1B7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F008E"/>
    <w:multiLevelType w:val="multilevel"/>
    <w:tmpl w:val="E65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86BD7"/>
    <w:multiLevelType w:val="multilevel"/>
    <w:tmpl w:val="C87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870EA0"/>
    <w:multiLevelType w:val="multilevel"/>
    <w:tmpl w:val="714A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36FC4"/>
    <w:multiLevelType w:val="multilevel"/>
    <w:tmpl w:val="FE1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A223F"/>
    <w:multiLevelType w:val="hybridMultilevel"/>
    <w:tmpl w:val="1116EB8A"/>
    <w:lvl w:ilvl="0" w:tplc="C29EC4CA">
      <w:start w:val="1"/>
      <w:numFmt w:val="bullet"/>
      <w:lvlText w:val=""/>
      <w:lvlPicBulletId w:val="5"/>
      <w:lvlJc w:val="left"/>
      <w:pPr>
        <w:tabs>
          <w:tab w:val="num" w:pos="720"/>
        </w:tabs>
        <w:ind w:left="720" w:hanging="360"/>
      </w:pPr>
      <w:rPr>
        <w:rFonts w:ascii="Symbol" w:hAnsi="Symbol" w:hint="default"/>
      </w:rPr>
    </w:lvl>
    <w:lvl w:ilvl="1" w:tplc="30D24A10" w:tentative="1">
      <w:start w:val="1"/>
      <w:numFmt w:val="bullet"/>
      <w:lvlText w:val=""/>
      <w:lvlJc w:val="left"/>
      <w:pPr>
        <w:tabs>
          <w:tab w:val="num" w:pos="1440"/>
        </w:tabs>
        <w:ind w:left="1440" w:hanging="360"/>
      </w:pPr>
      <w:rPr>
        <w:rFonts w:ascii="Symbol" w:hAnsi="Symbol" w:hint="default"/>
      </w:rPr>
    </w:lvl>
    <w:lvl w:ilvl="2" w:tplc="B0008008" w:tentative="1">
      <w:start w:val="1"/>
      <w:numFmt w:val="bullet"/>
      <w:lvlText w:val=""/>
      <w:lvlJc w:val="left"/>
      <w:pPr>
        <w:tabs>
          <w:tab w:val="num" w:pos="2160"/>
        </w:tabs>
        <w:ind w:left="2160" w:hanging="360"/>
      </w:pPr>
      <w:rPr>
        <w:rFonts w:ascii="Symbol" w:hAnsi="Symbol" w:hint="default"/>
      </w:rPr>
    </w:lvl>
    <w:lvl w:ilvl="3" w:tplc="2AE4EBB4" w:tentative="1">
      <w:start w:val="1"/>
      <w:numFmt w:val="bullet"/>
      <w:lvlText w:val=""/>
      <w:lvlJc w:val="left"/>
      <w:pPr>
        <w:tabs>
          <w:tab w:val="num" w:pos="2880"/>
        </w:tabs>
        <w:ind w:left="2880" w:hanging="360"/>
      </w:pPr>
      <w:rPr>
        <w:rFonts w:ascii="Symbol" w:hAnsi="Symbol" w:hint="default"/>
      </w:rPr>
    </w:lvl>
    <w:lvl w:ilvl="4" w:tplc="DDACC6DE" w:tentative="1">
      <w:start w:val="1"/>
      <w:numFmt w:val="bullet"/>
      <w:lvlText w:val=""/>
      <w:lvlJc w:val="left"/>
      <w:pPr>
        <w:tabs>
          <w:tab w:val="num" w:pos="3600"/>
        </w:tabs>
        <w:ind w:left="3600" w:hanging="360"/>
      </w:pPr>
      <w:rPr>
        <w:rFonts w:ascii="Symbol" w:hAnsi="Symbol" w:hint="default"/>
      </w:rPr>
    </w:lvl>
    <w:lvl w:ilvl="5" w:tplc="AB4E6CA6" w:tentative="1">
      <w:start w:val="1"/>
      <w:numFmt w:val="bullet"/>
      <w:lvlText w:val=""/>
      <w:lvlJc w:val="left"/>
      <w:pPr>
        <w:tabs>
          <w:tab w:val="num" w:pos="4320"/>
        </w:tabs>
        <w:ind w:left="4320" w:hanging="360"/>
      </w:pPr>
      <w:rPr>
        <w:rFonts w:ascii="Symbol" w:hAnsi="Symbol" w:hint="default"/>
      </w:rPr>
    </w:lvl>
    <w:lvl w:ilvl="6" w:tplc="A1F482F8" w:tentative="1">
      <w:start w:val="1"/>
      <w:numFmt w:val="bullet"/>
      <w:lvlText w:val=""/>
      <w:lvlJc w:val="left"/>
      <w:pPr>
        <w:tabs>
          <w:tab w:val="num" w:pos="5040"/>
        </w:tabs>
        <w:ind w:left="5040" w:hanging="360"/>
      </w:pPr>
      <w:rPr>
        <w:rFonts w:ascii="Symbol" w:hAnsi="Symbol" w:hint="default"/>
      </w:rPr>
    </w:lvl>
    <w:lvl w:ilvl="7" w:tplc="023C2118" w:tentative="1">
      <w:start w:val="1"/>
      <w:numFmt w:val="bullet"/>
      <w:lvlText w:val=""/>
      <w:lvlJc w:val="left"/>
      <w:pPr>
        <w:tabs>
          <w:tab w:val="num" w:pos="5760"/>
        </w:tabs>
        <w:ind w:left="5760" w:hanging="360"/>
      </w:pPr>
      <w:rPr>
        <w:rFonts w:ascii="Symbol" w:hAnsi="Symbol" w:hint="default"/>
      </w:rPr>
    </w:lvl>
    <w:lvl w:ilvl="8" w:tplc="E9167DF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1"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E4642C"/>
    <w:multiLevelType w:val="hybridMultilevel"/>
    <w:tmpl w:val="54EE7E64"/>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27" w15:restartNumberingAfterBreak="0">
    <w:nsid w:val="5BA33F52"/>
    <w:multiLevelType w:val="multilevel"/>
    <w:tmpl w:val="018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594E63"/>
    <w:multiLevelType w:val="multilevel"/>
    <w:tmpl w:val="EA1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95590B"/>
    <w:multiLevelType w:val="multilevel"/>
    <w:tmpl w:val="955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1"/>
  </w:num>
  <w:num w:numId="2">
    <w:abstractNumId w:val="37"/>
  </w:num>
  <w:num w:numId="3">
    <w:abstractNumId w:val="12"/>
  </w:num>
  <w:num w:numId="4">
    <w:abstractNumId w:val="38"/>
  </w:num>
  <w:num w:numId="5">
    <w:abstractNumId w:val="32"/>
  </w:num>
  <w:num w:numId="6">
    <w:abstractNumId w:val="28"/>
  </w:num>
  <w:num w:numId="7">
    <w:abstractNumId w:val="4"/>
  </w:num>
  <w:num w:numId="8">
    <w:abstractNumId w:val="33"/>
  </w:num>
  <w:num w:numId="9">
    <w:abstractNumId w:val="21"/>
  </w:num>
  <w:num w:numId="10">
    <w:abstractNumId w:val="25"/>
  </w:num>
  <w:num w:numId="11">
    <w:abstractNumId w:val="22"/>
  </w:num>
  <w:num w:numId="12">
    <w:abstractNumId w:val="16"/>
  </w:num>
  <w:num w:numId="13">
    <w:abstractNumId w:val="20"/>
  </w:num>
  <w:num w:numId="14">
    <w:abstractNumId w:val="36"/>
  </w:num>
  <w:num w:numId="15">
    <w:abstractNumId w:val="0"/>
  </w:num>
  <w:num w:numId="16">
    <w:abstractNumId w:val="23"/>
  </w:num>
  <w:num w:numId="17">
    <w:abstractNumId w:val="30"/>
  </w:num>
  <w:num w:numId="18">
    <w:abstractNumId w:val="7"/>
  </w:num>
  <w:num w:numId="19">
    <w:abstractNumId w:val="15"/>
  </w:num>
  <w:num w:numId="20">
    <w:abstractNumId w:val="24"/>
  </w:num>
  <w:num w:numId="21">
    <w:abstractNumId w:val="17"/>
  </w:num>
  <w:num w:numId="22">
    <w:abstractNumId w:val="11"/>
  </w:num>
  <w:num w:numId="23">
    <w:abstractNumId w:val="29"/>
  </w:num>
  <w:num w:numId="24">
    <w:abstractNumId w:val="6"/>
  </w:num>
  <w:num w:numId="25">
    <w:abstractNumId w:val="13"/>
  </w:num>
  <w:num w:numId="26">
    <w:abstractNumId w:val="18"/>
  </w:num>
  <w:num w:numId="27">
    <w:abstractNumId w:val="2"/>
  </w:num>
  <w:num w:numId="28">
    <w:abstractNumId w:val="8"/>
  </w:num>
  <w:num w:numId="29">
    <w:abstractNumId w:val="19"/>
  </w:num>
  <w:num w:numId="30">
    <w:abstractNumId w:val="3"/>
  </w:num>
  <w:num w:numId="31">
    <w:abstractNumId w:val="5"/>
  </w:num>
  <w:num w:numId="32">
    <w:abstractNumId w:val="10"/>
  </w:num>
  <w:num w:numId="33">
    <w:abstractNumId w:val="9"/>
  </w:num>
  <w:num w:numId="34">
    <w:abstractNumId w:val="27"/>
  </w:num>
  <w:num w:numId="35">
    <w:abstractNumId w:val="35"/>
  </w:num>
  <w:num w:numId="36">
    <w:abstractNumId w:val="34"/>
  </w:num>
  <w:num w:numId="37">
    <w:abstractNumId w:val="26"/>
  </w:num>
  <w:num w:numId="38">
    <w:abstractNumId w:val="14"/>
  </w:num>
  <w:num w:numId="3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7176"/>
    <w:rsid w:val="000372AA"/>
    <w:rsid w:val="00037C11"/>
    <w:rsid w:val="00037CAA"/>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3C6"/>
    <w:rsid w:val="000B2512"/>
    <w:rsid w:val="000B2AD8"/>
    <w:rsid w:val="000B2E55"/>
    <w:rsid w:val="000B2FC4"/>
    <w:rsid w:val="000B3304"/>
    <w:rsid w:val="000B4052"/>
    <w:rsid w:val="000B449B"/>
    <w:rsid w:val="000B51CB"/>
    <w:rsid w:val="000B51D3"/>
    <w:rsid w:val="000B557A"/>
    <w:rsid w:val="000B67DA"/>
    <w:rsid w:val="000B6972"/>
    <w:rsid w:val="000B6E6E"/>
    <w:rsid w:val="000C0A58"/>
    <w:rsid w:val="000C0AA2"/>
    <w:rsid w:val="000C0CAE"/>
    <w:rsid w:val="000C15BC"/>
    <w:rsid w:val="000C1AFF"/>
    <w:rsid w:val="000C1F58"/>
    <w:rsid w:val="000C23AC"/>
    <w:rsid w:val="000C284A"/>
    <w:rsid w:val="000C2EED"/>
    <w:rsid w:val="000C2FD2"/>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4B36"/>
    <w:rsid w:val="000E4B5C"/>
    <w:rsid w:val="000E4DD9"/>
    <w:rsid w:val="000E4DF3"/>
    <w:rsid w:val="000E4E7B"/>
    <w:rsid w:val="000E5AD5"/>
    <w:rsid w:val="000E66D6"/>
    <w:rsid w:val="000E685B"/>
    <w:rsid w:val="000E6A7C"/>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014E"/>
    <w:rsid w:val="00101980"/>
    <w:rsid w:val="001019E4"/>
    <w:rsid w:val="00101F1D"/>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370C"/>
    <w:rsid w:val="00114B14"/>
    <w:rsid w:val="001155CB"/>
    <w:rsid w:val="001159C6"/>
    <w:rsid w:val="00116549"/>
    <w:rsid w:val="00116A3F"/>
    <w:rsid w:val="001179AC"/>
    <w:rsid w:val="00117F52"/>
    <w:rsid w:val="00120C20"/>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D73"/>
    <w:rsid w:val="00127005"/>
    <w:rsid w:val="001273C1"/>
    <w:rsid w:val="0012743B"/>
    <w:rsid w:val="0012745F"/>
    <w:rsid w:val="00127AD9"/>
    <w:rsid w:val="00127EFC"/>
    <w:rsid w:val="001302A2"/>
    <w:rsid w:val="00130B80"/>
    <w:rsid w:val="00130DF3"/>
    <w:rsid w:val="0013189A"/>
    <w:rsid w:val="0013189B"/>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5E97"/>
    <w:rsid w:val="00146940"/>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121"/>
    <w:rsid w:val="00154CA3"/>
    <w:rsid w:val="00154E68"/>
    <w:rsid w:val="001554F8"/>
    <w:rsid w:val="0015598C"/>
    <w:rsid w:val="0015601D"/>
    <w:rsid w:val="00156AB0"/>
    <w:rsid w:val="00156CD9"/>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966"/>
    <w:rsid w:val="001A0D9A"/>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5131"/>
    <w:rsid w:val="001B6620"/>
    <w:rsid w:val="001B6813"/>
    <w:rsid w:val="001B776E"/>
    <w:rsid w:val="001B7A1C"/>
    <w:rsid w:val="001B7AB0"/>
    <w:rsid w:val="001B7B17"/>
    <w:rsid w:val="001B7D75"/>
    <w:rsid w:val="001B7F83"/>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8CA"/>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1D0"/>
    <w:rsid w:val="001E74A8"/>
    <w:rsid w:val="001E7FA1"/>
    <w:rsid w:val="001F0E0D"/>
    <w:rsid w:val="001F0F1E"/>
    <w:rsid w:val="001F183F"/>
    <w:rsid w:val="001F1C51"/>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312E"/>
    <w:rsid w:val="00223BBC"/>
    <w:rsid w:val="0022459B"/>
    <w:rsid w:val="00224EA2"/>
    <w:rsid w:val="00224EE8"/>
    <w:rsid w:val="002252DB"/>
    <w:rsid w:val="002268BA"/>
    <w:rsid w:val="00226A71"/>
    <w:rsid w:val="00226DD7"/>
    <w:rsid w:val="00226E1D"/>
    <w:rsid w:val="00227A63"/>
    <w:rsid w:val="00227C4F"/>
    <w:rsid w:val="00227C56"/>
    <w:rsid w:val="002305B7"/>
    <w:rsid w:val="0023080C"/>
    <w:rsid w:val="00230C69"/>
    <w:rsid w:val="00231B24"/>
    <w:rsid w:val="00231C55"/>
    <w:rsid w:val="00231F8B"/>
    <w:rsid w:val="00232AF5"/>
    <w:rsid w:val="00232E78"/>
    <w:rsid w:val="002331BD"/>
    <w:rsid w:val="00233D8F"/>
    <w:rsid w:val="00234A76"/>
    <w:rsid w:val="00234DA6"/>
    <w:rsid w:val="00234DDF"/>
    <w:rsid w:val="00234E69"/>
    <w:rsid w:val="0023550C"/>
    <w:rsid w:val="00235574"/>
    <w:rsid w:val="002358D1"/>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724"/>
    <w:rsid w:val="00261998"/>
    <w:rsid w:val="00261C50"/>
    <w:rsid w:val="00261FC6"/>
    <w:rsid w:val="0026216F"/>
    <w:rsid w:val="0026253F"/>
    <w:rsid w:val="002627A7"/>
    <w:rsid w:val="00262C39"/>
    <w:rsid w:val="002631EE"/>
    <w:rsid w:val="0026396F"/>
    <w:rsid w:val="00263A61"/>
    <w:rsid w:val="00263C4A"/>
    <w:rsid w:val="00264146"/>
    <w:rsid w:val="00264835"/>
    <w:rsid w:val="00265ADC"/>
    <w:rsid w:val="00265C77"/>
    <w:rsid w:val="002666A7"/>
    <w:rsid w:val="00267080"/>
    <w:rsid w:val="002670DE"/>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6CC"/>
    <w:rsid w:val="00287CBF"/>
    <w:rsid w:val="00291446"/>
    <w:rsid w:val="00291A44"/>
    <w:rsid w:val="00292091"/>
    <w:rsid w:val="002927E8"/>
    <w:rsid w:val="00292AEE"/>
    <w:rsid w:val="00292DCE"/>
    <w:rsid w:val="00292EF8"/>
    <w:rsid w:val="0029313F"/>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B4D"/>
    <w:rsid w:val="002B3C38"/>
    <w:rsid w:val="002B3FC9"/>
    <w:rsid w:val="002B45A1"/>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DA6"/>
    <w:rsid w:val="002C2349"/>
    <w:rsid w:val="002C2413"/>
    <w:rsid w:val="002C2A26"/>
    <w:rsid w:val="002C31E5"/>
    <w:rsid w:val="002C32D7"/>
    <w:rsid w:val="002C3814"/>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90"/>
    <w:rsid w:val="002F48B2"/>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BD1"/>
    <w:rsid w:val="00356079"/>
    <w:rsid w:val="0035644B"/>
    <w:rsid w:val="0035661E"/>
    <w:rsid w:val="00356719"/>
    <w:rsid w:val="00356748"/>
    <w:rsid w:val="00356CB9"/>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0"/>
    <w:rsid w:val="003706E1"/>
    <w:rsid w:val="00370DA5"/>
    <w:rsid w:val="00371377"/>
    <w:rsid w:val="00371419"/>
    <w:rsid w:val="003714A3"/>
    <w:rsid w:val="00371C55"/>
    <w:rsid w:val="00372588"/>
    <w:rsid w:val="00372C08"/>
    <w:rsid w:val="00372F24"/>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0C9"/>
    <w:rsid w:val="003B41AB"/>
    <w:rsid w:val="003B4773"/>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5FC3"/>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388"/>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101C"/>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63EB"/>
    <w:rsid w:val="00466A88"/>
    <w:rsid w:val="00466EBE"/>
    <w:rsid w:val="00466FB5"/>
    <w:rsid w:val="004675F8"/>
    <w:rsid w:val="00467A0B"/>
    <w:rsid w:val="00470234"/>
    <w:rsid w:val="00470294"/>
    <w:rsid w:val="00470457"/>
    <w:rsid w:val="0047048E"/>
    <w:rsid w:val="00470797"/>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C8"/>
    <w:rsid w:val="0049140D"/>
    <w:rsid w:val="00491827"/>
    <w:rsid w:val="004924B1"/>
    <w:rsid w:val="0049308E"/>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19B"/>
    <w:rsid w:val="004A64A0"/>
    <w:rsid w:val="004A6FEC"/>
    <w:rsid w:val="004A7424"/>
    <w:rsid w:val="004A7DC1"/>
    <w:rsid w:val="004A7F46"/>
    <w:rsid w:val="004B0388"/>
    <w:rsid w:val="004B07E7"/>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C5D"/>
    <w:rsid w:val="004C40D2"/>
    <w:rsid w:val="004C4207"/>
    <w:rsid w:val="004C48EF"/>
    <w:rsid w:val="004C4A1A"/>
    <w:rsid w:val="004C4A52"/>
    <w:rsid w:val="004C5257"/>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2A5"/>
    <w:rsid w:val="00511388"/>
    <w:rsid w:val="005117D8"/>
    <w:rsid w:val="00511805"/>
    <w:rsid w:val="00512114"/>
    <w:rsid w:val="00512A66"/>
    <w:rsid w:val="00512EFA"/>
    <w:rsid w:val="00513878"/>
    <w:rsid w:val="00513AEE"/>
    <w:rsid w:val="00514039"/>
    <w:rsid w:val="00514F2C"/>
    <w:rsid w:val="00515BBB"/>
    <w:rsid w:val="00515E0B"/>
    <w:rsid w:val="00515E9C"/>
    <w:rsid w:val="00516924"/>
    <w:rsid w:val="00516B44"/>
    <w:rsid w:val="00517AFD"/>
    <w:rsid w:val="00520074"/>
    <w:rsid w:val="0052037D"/>
    <w:rsid w:val="005205E8"/>
    <w:rsid w:val="00520A25"/>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F27"/>
    <w:rsid w:val="0053237C"/>
    <w:rsid w:val="00532ABA"/>
    <w:rsid w:val="00533627"/>
    <w:rsid w:val="00534222"/>
    <w:rsid w:val="00534435"/>
    <w:rsid w:val="005353DC"/>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41C"/>
    <w:rsid w:val="00545DAE"/>
    <w:rsid w:val="00546972"/>
    <w:rsid w:val="005469EC"/>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6614"/>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14C"/>
    <w:rsid w:val="005A5346"/>
    <w:rsid w:val="005A5ED1"/>
    <w:rsid w:val="005A65A8"/>
    <w:rsid w:val="005A6C4C"/>
    <w:rsid w:val="005A6E93"/>
    <w:rsid w:val="005A7152"/>
    <w:rsid w:val="005A72A2"/>
    <w:rsid w:val="005A7FC1"/>
    <w:rsid w:val="005B04F5"/>
    <w:rsid w:val="005B0BAA"/>
    <w:rsid w:val="005B162A"/>
    <w:rsid w:val="005B1D6A"/>
    <w:rsid w:val="005B29A1"/>
    <w:rsid w:val="005B2A17"/>
    <w:rsid w:val="005B2F58"/>
    <w:rsid w:val="005B306D"/>
    <w:rsid w:val="005B33A4"/>
    <w:rsid w:val="005B392E"/>
    <w:rsid w:val="005B4435"/>
    <w:rsid w:val="005B48EB"/>
    <w:rsid w:val="005B4987"/>
    <w:rsid w:val="005B4C9E"/>
    <w:rsid w:val="005B52FD"/>
    <w:rsid w:val="005B56E4"/>
    <w:rsid w:val="005B5928"/>
    <w:rsid w:val="005B5B68"/>
    <w:rsid w:val="005B5C46"/>
    <w:rsid w:val="005B61BC"/>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34AD"/>
    <w:rsid w:val="00603660"/>
    <w:rsid w:val="00603758"/>
    <w:rsid w:val="00603F84"/>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4C21"/>
    <w:rsid w:val="006153EA"/>
    <w:rsid w:val="00615597"/>
    <w:rsid w:val="00615952"/>
    <w:rsid w:val="00615A90"/>
    <w:rsid w:val="00615DB7"/>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14D"/>
    <w:rsid w:val="0066118E"/>
    <w:rsid w:val="006618C2"/>
    <w:rsid w:val="00662BC9"/>
    <w:rsid w:val="00662D2C"/>
    <w:rsid w:val="00663181"/>
    <w:rsid w:val="00663D29"/>
    <w:rsid w:val="0066433C"/>
    <w:rsid w:val="00664935"/>
    <w:rsid w:val="00664FDA"/>
    <w:rsid w:val="00665746"/>
    <w:rsid w:val="0066579C"/>
    <w:rsid w:val="006657DD"/>
    <w:rsid w:val="0066588C"/>
    <w:rsid w:val="00665D6C"/>
    <w:rsid w:val="00665F8B"/>
    <w:rsid w:val="006662D2"/>
    <w:rsid w:val="006665E6"/>
    <w:rsid w:val="006671FF"/>
    <w:rsid w:val="00667B18"/>
    <w:rsid w:val="006700D6"/>
    <w:rsid w:val="00670B89"/>
    <w:rsid w:val="0067105F"/>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C36"/>
    <w:rsid w:val="006E3EC2"/>
    <w:rsid w:val="006E4076"/>
    <w:rsid w:val="006E4547"/>
    <w:rsid w:val="006E48C1"/>
    <w:rsid w:val="006E4F23"/>
    <w:rsid w:val="006E513B"/>
    <w:rsid w:val="006E571C"/>
    <w:rsid w:val="006E630A"/>
    <w:rsid w:val="006E6542"/>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20F6"/>
    <w:rsid w:val="007221EE"/>
    <w:rsid w:val="00722586"/>
    <w:rsid w:val="00722DBC"/>
    <w:rsid w:val="00723107"/>
    <w:rsid w:val="00723185"/>
    <w:rsid w:val="00723629"/>
    <w:rsid w:val="00723F8D"/>
    <w:rsid w:val="00724AEC"/>
    <w:rsid w:val="00724C7E"/>
    <w:rsid w:val="00725CBF"/>
    <w:rsid w:val="00725D03"/>
    <w:rsid w:val="0072608F"/>
    <w:rsid w:val="0072626F"/>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4739A"/>
    <w:rsid w:val="0074748A"/>
    <w:rsid w:val="00750788"/>
    <w:rsid w:val="007508D9"/>
    <w:rsid w:val="00750AF8"/>
    <w:rsid w:val="00750B65"/>
    <w:rsid w:val="00750C93"/>
    <w:rsid w:val="0075179F"/>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55CE"/>
    <w:rsid w:val="00765F84"/>
    <w:rsid w:val="007662D7"/>
    <w:rsid w:val="007669DC"/>
    <w:rsid w:val="00766C4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324"/>
    <w:rsid w:val="007D5689"/>
    <w:rsid w:val="007D63B0"/>
    <w:rsid w:val="007D6BF7"/>
    <w:rsid w:val="007D70C4"/>
    <w:rsid w:val="007D7661"/>
    <w:rsid w:val="007E0302"/>
    <w:rsid w:val="007E0866"/>
    <w:rsid w:val="007E1144"/>
    <w:rsid w:val="007E164C"/>
    <w:rsid w:val="007E2113"/>
    <w:rsid w:val="007E243C"/>
    <w:rsid w:val="007E2A08"/>
    <w:rsid w:val="007E3B52"/>
    <w:rsid w:val="007E3C71"/>
    <w:rsid w:val="007E447B"/>
    <w:rsid w:val="007E47D7"/>
    <w:rsid w:val="007E4891"/>
    <w:rsid w:val="007E4AC1"/>
    <w:rsid w:val="007E4E7F"/>
    <w:rsid w:val="007E53DF"/>
    <w:rsid w:val="007E5752"/>
    <w:rsid w:val="007E58C0"/>
    <w:rsid w:val="007E59CF"/>
    <w:rsid w:val="007E5BB1"/>
    <w:rsid w:val="007E5E22"/>
    <w:rsid w:val="007E6223"/>
    <w:rsid w:val="007E66F8"/>
    <w:rsid w:val="007E68A3"/>
    <w:rsid w:val="007E69E7"/>
    <w:rsid w:val="007E6FDB"/>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963"/>
    <w:rsid w:val="007F2A52"/>
    <w:rsid w:val="007F3D99"/>
    <w:rsid w:val="007F44E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5413"/>
    <w:rsid w:val="0081590A"/>
    <w:rsid w:val="00815C84"/>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2C8D"/>
    <w:rsid w:val="0083427A"/>
    <w:rsid w:val="00834634"/>
    <w:rsid w:val="00834C2E"/>
    <w:rsid w:val="00834CC6"/>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3FC"/>
    <w:rsid w:val="008456DE"/>
    <w:rsid w:val="0084574A"/>
    <w:rsid w:val="00845ECC"/>
    <w:rsid w:val="00845FA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30E2"/>
    <w:rsid w:val="00873AA8"/>
    <w:rsid w:val="00873CF6"/>
    <w:rsid w:val="00873FA9"/>
    <w:rsid w:val="00874528"/>
    <w:rsid w:val="0087480C"/>
    <w:rsid w:val="0087495E"/>
    <w:rsid w:val="00875C36"/>
    <w:rsid w:val="008760B4"/>
    <w:rsid w:val="00876823"/>
    <w:rsid w:val="008768F1"/>
    <w:rsid w:val="00876E11"/>
    <w:rsid w:val="00877AF6"/>
    <w:rsid w:val="008806EE"/>
    <w:rsid w:val="00880745"/>
    <w:rsid w:val="00881280"/>
    <w:rsid w:val="0088153C"/>
    <w:rsid w:val="00881ACA"/>
    <w:rsid w:val="00881BB1"/>
    <w:rsid w:val="00882026"/>
    <w:rsid w:val="0088204B"/>
    <w:rsid w:val="008828EF"/>
    <w:rsid w:val="0088311C"/>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C3B"/>
    <w:rsid w:val="008C2CA2"/>
    <w:rsid w:val="008C37A6"/>
    <w:rsid w:val="008C3802"/>
    <w:rsid w:val="008C3BBD"/>
    <w:rsid w:val="008C489E"/>
    <w:rsid w:val="008C4973"/>
    <w:rsid w:val="008C4983"/>
    <w:rsid w:val="008C55AC"/>
    <w:rsid w:val="008C5DCD"/>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659"/>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10C"/>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1D7B"/>
    <w:rsid w:val="00952434"/>
    <w:rsid w:val="00952957"/>
    <w:rsid w:val="00953838"/>
    <w:rsid w:val="00953936"/>
    <w:rsid w:val="00953F67"/>
    <w:rsid w:val="0095400C"/>
    <w:rsid w:val="0095472B"/>
    <w:rsid w:val="0095472F"/>
    <w:rsid w:val="00954807"/>
    <w:rsid w:val="009548A1"/>
    <w:rsid w:val="009548E8"/>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1DBD"/>
    <w:rsid w:val="009C2150"/>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7A9"/>
    <w:rsid w:val="009E0CE2"/>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6AD"/>
    <w:rsid w:val="00A23DC2"/>
    <w:rsid w:val="00A24015"/>
    <w:rsid w:val="00A24695"/>
    <w:rsid w:val="00A246AA"/>
    <w:rsid w:val="00A24804"/>
    <w:rsid w:val="00A24947"/>
    <w:rsid w:val="00A25109"/>
    <w:rsid w:val="00A25D22"/>
    <w:rsid w:val="00A267A9"/>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6C4A"/>
    <w:rsid w:val="00A76FB5"/>
    <w:rsid w:val="00A77601"/>
    <w:rsid w:val="00A77897"/>
    <w:rsid w:val="00A7799F"/>
    <w:rsid w:val="00A80310"/>
    <w:rsid w:val="00A8049A"/>
    <w:rsid w:val="00A808E2"/>
    <w:rsid w:val="00A82367"/>
    <w:rsid w:val="00A826E8"/>
    <w:rsid w:val="00A82904"/>
    <w:rsid w:val="00A82B49"/>
    <w:rsid w:val="00A82E37"/>
    <w:rsid w:val="00A83166"/>
    <w:rsid w:val="00A831BE"/>
    <w:rsid w:val="00A83296"/>
    <w:rsid w:val="00A83A96"/>
    <w:rsid w:val="00A83AE8"/>
    <w:rsid w:val="00A83E92"/>
    <w:rsid w:val="00A84CA5"/>
    <w:rsid w:val="00A84D44"/>
    <w:rsid w:val="00A84EE4"/>
    <w:rsid w:val="00A86096"/>
    <w:rsid w:val="00A86E16"/>
    <w:rsid w:val="00A87512"/>
    <w:rsid w:val="00A877A9"/>
    <w:rsid w:val="00A90C8C"/>
    <w:rsid w:val="00A90F6F"/>
    <w:rsid w:val="00A91428"/>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5A42"/>
    <w:rsid w:val="00AB5C78"/>
    <w:rsid w:val="00AB60EB"/>
    <w:rsid w:val="00AB7111"/>
    <w:rsid w:val="00AC07F1"/>
    <w:rsid w:val="00AC0AB7"/>
    <w:rsid w:val="00AC0CFC"/>
    <w:rsid w:val="00AC0EF6"/>
    <w:rsid w:val="00AC2940"/>
    <w:rsid w:val="00AC3AFE"/>
    <w:rsid w:val="00AC3C05"/>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F04"/>
    <w:rsid w:val="00AF7296"/>
    <w:rsid w:val="00AF72B9"/>
    <w:rsid w:val="00AF744A"/>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6CE0"/>
    <w:rsid w:val="00B371AE"/>
    <w:rsid w:val="00B3720C"/>
    <w:rsid w:val="00B37469"/>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386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E40"/>
    <w:rsid w:val="00BB3F7E"/>
    <w:rsid w:val="00BB4188"/>
    <w:rsid w:val="00BB442C"/>
    <w:rsid w:val="00BB47A2"/>
    <w:rsid w:val="00BB5485"/>
    <w:rsid w:val="00BB6438"/>
    <w:rsid w:val="00BB653D"/>
    <w:rsid w:val="00BB6CE0"/>
    <w:rsid w:val="00BB6F65"/>
    <w:rsid w:val="00BB749A"/>
    <w:rsid w:val="00BC1005"/>
    <w:rsid w:val="00BC1593"/>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28F"/>
    <w:rsid w:val="00BD25D7"/>
    <w:rsid w:val="00BD297C"/>
    <w:rsid w:val="00BD2CB6"/>
    <w:rsid w:val="00BD2ED0"/>
    <w:rsid w:val="00BD3D03"/>
    <w:rsid w:val="00BD42A0"/>
    <w:rsid w:val="00BD45BD"/>
    <w:rsid w:val="00BD4AE6"/>
    <w:rsid w:val="00BD562B"/>
    <w:rsid w:val="00BD5CA8"/>
    <w:rsid w:val="00BD60D6"/>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47B"/>
    <w:rsid w:val="00BE735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BF72DF"/>
    <w:rsid w:val="00BF7C86"/>
    <w:rsid w:val="00C001A6"/>
    <w:rsid w:val="00C004B5"/>
    <w:rsid w:val="00C00C9E"/>
    <w:rsid w:val="00C00D2F"/>
    <w:rsid w:val="00C00E1F"/>
    <w:rsid w:val="00C00FA2"/>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35AE"/>
    <w:rsid w:val="00C43714"/>
    <w:rsid w:val="00C43BC4"/>
    <w:rsid w:val="00C43CA1"/>
    <w:rsid w:val="00C445BC"/>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64E"/>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67F"/>
    <w:rsid w:val="00C60D19"/>
    <w:rsid w:val="00C613D0"/>
    <w:rsid w:val="00C61D8B"/>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5010"/>
    <w:rsid w:val="00CF508B"/>
    <w:rsid w:val="00CF5191"/>
    <w:rsid w:val="00CF64D9"/>
    <w:rsid w:val="00CF6DCE"/>
    <w:rsid w:val="00CF7174"/>
    <w:rsid w:val="00CF7531"/>
    <w:rsid w:val="00CF75DD"/>
    <w:rsid w:val="00CF7F97"/>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96A"/>
    <w:rsid w:val="00D1535A"/>
    <w:rsid w:val="00D15987"/>
    <w:rsid w:val="00D15D11"/>
    <w:rsid w:val="00D162EC"/>
    <w:rsid w:val="00D16DA5"/>
    <w:rsid w:val="00D16FA5"/>
    <w:rsid w:val="00D17473"/>
    <w:rsid w:val="00D20778"/>
    <w:rsid w:val="00D2087E"/>
    <w:rsid w:val="00D20CC4"/>
    <w:rsid w:val="00D20D7A"/>
    <w:rsid w:val="00D21199"/>
    <w:rsid w:val="00D215C0"/>
    <w:rsid w:val="00D21A91"/>
    <w:rsid w:val="00D21FA1"/>
    <w:rsid w:val="00D22235"/>
    <w:rsid w:val="00D229C6"/>
    <w:rsid w:val="00D23079"/>
    <w:rsid w:val="00D23194"/>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8F4"/>
    <w:rsid w:val="00D64CE3"/>
    <w:rsid w:val="00D65186"/>
    <w:rsid w:val="00D65196"/>
    <w:rsid w:val="00D65366"/>
    <w:rsid w:val="00D65C28"/>
    <w:rsid w:val="00D65C43"/>
    <w:rsid w:val="00D661E0"/>
    <w:rsid w:val="00D66416"/>
    <w:rsid w:val="00D6643C"/>
    <w:rsid w:val="00D666E6"/>
    <w:rsid w:val="00D66D7E"/>
    <w:rsid w:val="00D673D9"/>
    <w:rsid w:val="00D6740D"/>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30C5"/>
    <w:rsid w:val="00DC45D7"/>
    <w:rsid w:val="00DC4625"/>
    <w:rsid w:val="00DC486A"/>
    <w:rsid w:val="00DC5209"/>
    <w:rsid w:val="00DC6370"/>
    <w:rsid w:val="00DC72C3"/>
    <w:rsid w:val="00DC7DB0"/>
    <w:rsid w:val="00DD04A2"/>
    <w:rsid w:val="00DD0803"/>
    <w:rsid w:val="00DD167A"/>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006"/>
    <w:rsid w:val="00E2717A"/>
    <w:rsid w:val="00E27A3D"/>
    <w:rsid w:val="00E27C1F"/>
    <w:rsid w:val="00E311FB"/>
    <w:rsid w:val="00E31EE4"/>
    <w:rsid w:val="00E321E2"/>
    <w:rsid w:val="00E3240F"/>
    <w:rsid w:val="00E330D5"/>
    <w:rsid w:val="00E33303"/>
    <w:rsid w:val="00E3331F"/>
    <w:rsid w:val="00E3340B"/>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382"/>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69"/>
    <w:rsid w:val="00E65B32"/>
    <w:rsid w:val="00E65FC1"/>
    <w:rsid w:val="00E66B8D"/>
    <w:rsid w:val="00E66FBF"/>
    <w:rsid w:val="00E67B84"/>
    <w:rsid w:val="00E67C1C"/>
    <w:rsid w:val="00E67F4E"/>
    <w:rsid w:val="00E70404"/>
    <w:rsid w:val="00E70529"/>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7B"/>
    <w:rsid w:val="00EA12B5"/>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428A"/>
    <w:rsid w:val="00EB4E71"/>
    <w:rsid w:val="00EB4F97"/>
    <w:rsid w:val="00EB50EC"/>
    <w:rsid w:val="00EB57A5"/>
    <w:rsid w:val="00EB584A"/>
    <w:rsid w:val="00EB5870"/>
    <w:rsid w:val="00EB5E19"/>
    <w:rsid w:val="00EB66CF"/>
    <w:rsid w:val="00EB6CB4"/>
    <w:rsid w:val="00EB6CD9"/>
    <w:rsid w:val="00EB6D62"/>
    <w:rsid w:val="00EB6ED4"/>
    <w:rsid w:val="00EB71C0"/>
    <w:rsid w:val="00EB72F8"/>
    <w:rsid w:val="00EB764F"/>
    <w:rsid w:val="00EB7843"/>
    <w:rsid w:val="00EB7CCE"/>
    <w:rsid w:val="00EC01E1"/>
    <w:rsid w:val="00EC19EB"/>
    <w:rsid w:val="00EC1D58"/>
    <w:rsid w:val="00EC2008"/>
    <w:rsid w:val="00EC2BAE"/>
    <w:rsid w:val="00EC2D52"/>
    <w:rsid w:val="00EC3137"/>
    <w:rsid w:val="00EC3EE1"/>
    <w:rsid w:val="00EC409F"/>
    <w:rsid w:val="00EC43F3"/>
    <w:rsid w:val="00EC516F"/>
    <w:rsid w:val="00EC55CB"/>
    <w:rsid w:val="00EC5624"/>
    <w:rsid w:val="00EC5B76"/>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DBB"/>
    <w:rsid w:val="00ED7132"/>
    <w:rsid w:val="00ED72D5"/>
    <w:rsid w:val="00ED776A"/>
    <w:rsid w:val="00ED7A89"/>
    <w:rsid w:val="00ED7BA4"/>
    <w:rsid w:val="00ED7ECA"/>
    <w:rsid w:val="00EE0261"/>
    <w:rsid w:val="00EE0DE2"/>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440E"/>
    <w:rsid w:val="00EF4FC7"/>
    <w:rsid w:val="00EF5364"/>
    <w:rsid w:val="00EF5414"/>
    <w:rsid w:val="00EF5514"/>
    <w:rsid w:val="00EF58E0"/>
    <w:rsid w:val="00EF592E"/>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3D8"/>
    <w:rsid w:val="00F7243A"/>
    <w:rsid w:val="00F72BAE"/>
    <w:rsid w:val="00F72D7F"/>
    <w:rsid w:val="00F730B4"/>
    <w:rsid w:val="00F73989"/>
    <w:rsid w:val="00F73B03"/>
    <w:rsid w:val="00F73E3A"/>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E4C"/>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B95"/>
    <w:rsid w:val="00F93C01"/>
    <w:rsid w:val="00F941A1"/>
    <w:rsid w:val="00F9427B"/>
    <w:rsid w:val="00F94B88"/>
    <w:rsid w:val="00F94B90"/>
    <w:rsid w:val="00F94D24"/>
    <w:rsid w:val="00F94ED4"/>
    <w:rsid w:val="00F9521D"/>
    <w:rsid w:val="00F959A7"/>
    <w:rsid w:val="00F962A2"/>
    <w:rsid w:val="00F96957"/>
    <w:rsid w:val="00F97A57"/>
    <w:rsid w:val="00F97DA5"/>
    <w:rsid w:val="00FA076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E54"/>
    <w:rsid w:val="00FD5F04"/>
    <w:rsid w:val="00FD5F61"/>
    <w:rsid w:val="00FD6D52"/>
    <w:rsid w:val="00FD6F24"/>
    <w:rsid w:val="00FD7014"/>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0E0"/>
    <w:rsid w:val="00FE725C"/>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FF656"/>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langen.institutfrancais.de/education/projets-educatifs/classes-musees" TargetMode="External"/><Relationship Id="rId21" Type="http://schemas.openxmlformats.org/officeDocument/2006/relationships/hyperlink" Target="https://www.franceculture.fr/societe/il-faudra-enteriner-la-co-officialite-de-la-langue-corse-car-la-volonte-des-corses-est-la-par-les-urnes" TargetMode="External"/><Relationship Id="rId42" Type="http://schemas.openxmlformats.org/officeDocument/2006/relationships/hyperlink" Target="http://www.musique-de-la-semaine.eu/index.html" TargetMode="External"/><Relationship Id="rId63" Type="http://schemas.openxmlformats.org/officeDocument/2006/relationships/hyperlink" Target="http://www.700000.fr/" TargetMode="External"/><Relationship Id="rId84" Type="http://schemas.openxmlformats.org/officeDocument/2006/relationships/hyperlink" Target="http://liste.telerama.fr/re?l=bks3y6I38hk4j3I7" TargetMode="External"/><Relationship Id="rId138" Type="http://schemas.openxmlformats.org/officeDocument/2006/relationships/hyperlink" Target="https://erlangen.institutfrancais.de/education/projets-educatifs/concours-internet" TargetMode="External"/><Relationship Id="rId159" Type="http://schemas.openxmlformats.org/officeDocument/2006/relationships/image" Target="media/image32.png"/><Relationship Id="rId170" Type="http://schemas.openxmlformats.org/officeDocument/2006/relationships/image" Target="media/image38.jpeg"/><Relationship Id="rId191" Type="http://schemas.openxmlformats.org/officeDocument/2006/relationships/hyperlink" Target="http://ir26.mjt.lu/lnk/ADkAAE3oY_EAAAJKFPEAAGhkx84AASJ_izAAGvFeAAiWKABad5UVN0y6vdkMS_G7Y4kL7W8dcQAIJmg/13/5l4vPXy5aSOBBmUB-8UPKw/aHR0cDovL2xlc3BldGl0c2NpdG95ZW5zLmNvbS9zdWl2cmUvbHUtZS1kaXQtbm9uLWEtcGVjaGUtZWxlY3RyaXF1ZS8" TargetMode="External"/><Relationship Id="rId205" Type="http://schemas.openxmlformats.org/officeDocument/2006/relationships/hyperlink" Target="http://www.fransksprog.dk/" TargetMode="External"/><Relationship Id="rId226" Type="http://schemas.openxmlformats.org/officeDocument/2006/relationships/hyperlink" Target="http://www.tv5.org/cms/chaine-francophone/Revoir-nos-emissions/L-invite/p-9990-Accueil.htm" TargetMode="External"/><Relationship Id="rId247" Type="http://schemas.openxmlformats.org/officeDocument/2006/relationships/hyperlink" Target="http://juergen-wagner.info/nl56/nl56.htm" TargetMode="External"/><Relationship Id="rId107" Type="http://schemas.openxmlformats.org/officeDocument/2006/relationships/hyperlink" Target="http://lettres-modernes.discip.ac-caen.fr/spip.php?article738" TargetMode="External"/><Relationship Id="rId11" Type="http://schemas.openxmlformats.org/officeDocument/2006/relationships/image" Target="media/image2.png"/><Relationship Id="rId32" Type="http://schemas.openxmlformats.org/officeDocument/2006/relationships/hyperlink" Target="http://www.culture.gouv.fr/culture/dglf/ressources/" TargetMode="External"/><Relationship Id="rId53" Type="http://schemas.openxmlformats.org/officeDocument/2006/relationships/hyperlink" Target="http://www.rendez-vous-cine.de/dvd" TargetMode="External"/><Relationship Id="rId74" Type="http://schemas.openxmlformats.org/officeDocument/2006/relationships/hyperlink" Target="http://kulturfondue.wordpress.com/" TargetMode="External"/><Relationship Id="rId128" Type="http://schemas.openxmlformats.org/officeDocument/2006/relationships/image" Target="media/image22.jpeg"/><Relationship Id="rId149" Type="http://schemas.openxmlformats.org/officeDocument/2006/relationships/image" Target="media/image26.jpeg"/><Relationship Id="rId5" Type="http://schemas.openxmlformats.org/officeDocument/2006/relationships/webSettings" Target="webSettings.xml"/><Relationship Id="rId95" Type="http://schemas.openxmlformats.org/officeDocument/2006/relationships/hyperlink" Target="http://r.emailsb.babelio.com/track/click/e9c4khdunhafnrjd" TargetMode="External"/><Relationship Id="rId160" Type="http://schemas.openxmlformats.org/officeDocument/2006/relationships/hyperlink" Target="http://ir26.mjt.lu/lnk/ADwAKLk5EaoAAAJeejQAAGhkx84AASJ_izAAGvFeAAiWKABak1Ek-Pa-zJFGTw-AVAFXjua2ZgAIJmg/13/NvJwHcI0-rOAnAwfcfpDwg/aHR0cDovL2xlc3BldGl0c2NpdG95ZW5zLmNvbS9zdWl2cmUvYmFtLWdyYWZmZXVyLWRlc3NpbmUtbXVycy1kaG9waXRhdXgv" TargetMode="External"/><Relationship Id="rId181" Type="http://schemas.openxmlformats.org/officeDocument/2006/relationships/hyperlink" Target="http://ir26.mjt.lu/lnk/ADkAAE8A-vcAAAJQCbgAAGhkx84AASJ_izAAGvFeAAiWKABagNWmBc3L7ZHHQBmc7vLbdXXS2AAIJmg/14/YO313MDBmD0ZVDg_D89Jgw/aHR0cDovL2xlc3BldGl0c2NpdG95ZW5zLmNvbS9zdWl2cmUvcmVmbGV0LXJlc3RhdXJhbnQtZW1wbG9pZS1zaXgtcGVyc29ubmVzLXRyaXNvbWlxdWVzLw" TargetMode="External"/><Relationship Id="rId216" Type="http://schemas.openxmlformats.org/officeDocument/2006/relationships/hyperlink" Target="http://www.tv5.org/TV5Site/enseigner-apprendre-francais/rubrique-2-L_emission_du_mois.htm" TargetMode="External"/><Relationship Id="rId237" Type="http://schemas.openxmlformats.org/officeDocument/2006/relationships/hyperlink" Target="http://savoirs.rfi.fr/apprendre-enseigner" TargetMode="External"/><Relationship Id="rId22" Type="http://schemas.openxmlformats.org/officeDocument/2006/relationships/image" Target="media/image8.png"/><Relationship Id="rId43" Type="http://schemas.openxmlformats.org/officeDocument/2006/relationships/hyperlink" Target="http://www.rfimusique.com/" TargetMode="External"/><Relationship Id="rId64" Type="http://schemas.openxmlformats.org/officeDocument/2006/relationships/hyperlink" Target="https://pedagogie.ac-reims.fr/index.php/ecole-college-bis/separateur-5/hist-geo-college/174-s-informer-hist-geo-ed-civ-cycle-4/3550-exposition-de-terre-et-d-acier-archeologie-de-la-grande-guerre" TargetMode="External"/><Relationship Id="rId118" Type="http://schemas.openxmlformats.org/officeDocument/2006/relationships/hyperlink" Target="https://erlangen.institutfrancais.de/education/projets-educatifs/classes-musees" TargetMode="External"/><Relationship Id="rId139" Type="http://schemas.openxmlformats.org/officeDocument/2006/relationships/hyperlink" Target="https://erlangen.institutfrancais.de/education/projets-educatifs/concours-internet" TargetMode="External"/><Relationship Id="rId85" Type="http://schemas.openxmlformats.org/officeDocument/2006/relationships/hyperlink" Target="http://liste.telerama.fr/re?l=bks3y6I38hk4j3I8" TargetMode="External"/><Relationship Id="rId150" Type="http://schemas.openxmlformats.org/officeDocument/2006/relationships/hyperlink" Target="http://lespetitscitoyens-laboutique.com/" TargetMode="External"/><Relationship Id="rId171" Type="http://schemas.openxmlformats.org/officeDocument/2006/relationships/hyperlink" Target="http://ir26.mjt.lu/lnk/ADkAAFAT9HsAAAJWyPAAAGhkx84AASJ_izAAGvFeAAiWKABaigoWVR6Al8uISa-BGD1i3lIJPgAIJmg/12/dYDaXntCaucSdaeZL__PGA/aHR0cDovL2xlc3BldGl0c2NpdG95ZW5zLmNvbS9zdWl2cmUvdmlsbGUtY2FwLWJpZW50b3QtcHJpdmVlLWRlYXUv" TargetMode="External"/><Relationship Id="rId192" Type="http://schemas.openxmlformats.org/officeDocument/2006/relationships/image" Target="media/image48.jpeg"/><Relationship Id="rId206" Type="http://schemas.openxmlformats.org/officeDocument/2006/relationships/hyperlink" Target="http://ticsenfle.blogspot.de/" TargetMode="External"/><Relationship Id="rId227" Type="http://schemas.openxmlformats.org/officeDocument/2006/relationships/hyperlink" Target="http://www.tv5.org/cms/chaine-francophone/Musique/p-14241-Musique.htm" TargetMode="External"/><Relationship Id="rId248" Type="http://schemas.openxmlformats.org/officeDocument/2006/relationships/hyperlink" Target="https://listes.weblettres.net/wws" TargetMode="External"/><Relationship Id="rId12" Type="http://schemas.openxmlformats.org/officeDocument/2006/relationships/image" Target="media/image3.png"/><Relationship Id="rId33" Type="http://schemas.openxmlformats.org/officeDocument/2006/relationships/hyperlink" Target="http://66.46.185.79/bdl/presentation.html" TargetMode="External"/><Relationship Id="rId108" Type="http://schemas.openxmlformats.org/officeDocument/2006/relationships/image" Target="media/image17.png"/><Relationship Id="rId129" Type="http://schemas.openxmlformats.org/officeDocument/2006/relationships/hyperlink" Target="https://erlangen.institutfrancais.de/education/projets-educatifs/prix-des-lyceens-allemands" TargetMode="External"/><Relationship Id="rId54" Type="http://schemas.openxmlformats.org/officeDocument/2006/relationships/hyperlink" Target="http://www.franzoesischerfilm.de/" TargetMode="External"/><Relationship Id="rId70" Type="http://schemas.openxmlformats.org/officeDocument/2006/relationships/hyperlink" Target="http://www.memoiredeshommes.sga.defense.gouv.fr/" TargetMode="External"/><Relationship Id="rId75" Type="http://schemas.openxmlformats.org/officeDocument/2006/relationships/hyperlink" Target="http://www.education.gouv.fr/pid25535/bulletin_officiel.html?cid_bo=61192" TargetMode="External"/><Relationship Id="rId91" Type="http://schemas.openxmlformats.org/officeDocument/2006/relationships/hyperlink" Target="http://telechargement.journaldunet.com/" TargetMode="External"/><Relationship Id="rId96" Type="http://schemas.openxmlformats.org/officeDocument/2006/relationships/image" Target="media/image14.png"/><Relationship Id="rId140" Type="http://schemas.openxmlformats.org/officeDocument/2006/relationships/hyperlink" Target="http://www.km.bayern.de/lehrer/meldung/2354.html" TargetMode="External"/><Relationship Id="rId145" Type="http://schemas.openxmlformats.org/officeDocument/2006/relationships/hyperlink" Target="https://institutfrancais.de/kultur/buchGideen/francomics" TargetMode="External"/><Relationship Id="rId161" Type="http://schemas.openxmlformats.org/officeDocument/2006/relationships/image" Target="media/image33.jpeg"/><Relationship Id="rId166" Type="http://schemas.openxmlformats.org/officeDocument/2006/relationships/image" Target="media/image36.jpeg"/><Relationship Id="rId182" Type="http://schemas.openxmlformats.org/officeDocument/2006/relationships/image" Target="media/image43.jpeg"/><Relationship Id="rId187" Type="http://schemas.openxmlformats.org/officeDocument/2006/relationships/hyperlink" Target="http://ir26.mjt.lu/lnk/ADkAAE3oY_EAAAJKFPEAAGhkx84AASJ_izAAGvFeAAiWKABad5UVN0y6vdkMS_G7Y4kL7W8dcQAIJmg/10/Qgt7-RBLwG_hssm6mUr0TQ/aHR0cDovL2xlc3BldGl0c2NpdG95ZW5zLmNvbS9sYW1pbnV0ZS9zZS1wYXNzZS1iYWMtYS1sZXRyYW5nZXIv" TargetMode="External"/><Relationship Id="rId217" Type="http://schemas.openxmlformats.org/officeDocument/2006/relationships/hyperlink" Target="http://www.tv5.org/TV5Site/enseigner-apprendre-francais/accueil_apprendre.php"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v5.org/TV5Site/enseigner-apprendre-francais/accueil_enseigner.php" TargetMode="External"/><Relationship Id="rId233" Type="http://schemas.openxmlformats.org/officeDocument/2006/relationships/hyperlink" Target="http://www.tv5.org/TV5Site/webtv/index.php" TargetMode="External"/><Relationship Id="rId238" Type="http://schemas.openxmlformats.org/officeDocument/2006/relationships/hyperlink" Target="http://www.radiofrance.fr/" TargetMode="External"/><Relationship Id="rId23" Type="http://schemas.openxmlformats.org/officeDocument/2006/relationships/image" Target="media/image9.png"/><Relationship Id="rId28" Type="http://schemas.openxmlformats.org/officeDocument/2006/relationships/hyperlink" Target="http://www.cafepedagogique.net/lexpresso/Pages/2018/02/07022018Article636535842476100248.aspx" TargetMode="External"/><Relationship Id="rId49" Type="http://schemas.openxmlformats.org/officeDocument/2006/relationships/hyperlink" Target="http://www.uni-saarland.de/fak3/chansonarchiv/" TargetMode="External"/><Relationship Id="rId114" Type="http://schemas.openxmlformats.org/officeDocument/2006/relationships/hyperlink" Target="https://erlangen.institutfrancais.de/education/projets-educatifs" TargetMode="External"/><Relationship Id="rId119" Type="http://schemas.openxmlformats.org/officeDocument/2006/relationships/hyperlink" Target="https://erlangen.institutfrancais.de/education/projets-educatifs/francemobil" TargetMode="External"/><Relationship Id="rId44" Type="http://schemas.openxmlformats.org/officeDocument/2006/relationships/hyperlink" Target="http://rfi.nlfrancemm.com/HS?b=bJ3polxXxsbirI_OjYY93gArgR_CepjwynJNBmJhYt5axvL4meN_vUiB7OTmAP-L&amp;c=Kett-a2AFRZijC29MyXm9A" TargetMode="External"/><Relationship Id="rId60" Type="http://schemas.openxmlformats.org/officeDocument/2006/relationships/hyperlink" Target="http://www.cafepedagogique.net/lexpresso/Pages/2016/01/15012016Article635884405109597040.aspx" TargetMode="External"/><Relationship Id="rId65" Type="http://schemas.openxmlformats.org/officeDocument/2006/relationships/hyperlink" Target="http://www.archives-finistere.fr/node/882" TargetMode="External"/><Relationship Id="rId81" Type="http://schemas.openxmlformats.org/officeDocument/2006/relationships/hyperlink" Target="http://liste.telerama.fr/re?l=bks3y6I38hk4j3I4" TargetMode="External"/><Relationship Id="rId86" Type="http://schemas.openxmlformats.org/officeDocument/2006/relationships/hyperlink" Target="http://telechargement.journaldunet.com/fiche/806/2/emoticon/" TargetMode="External"/><Relationship Id="rId130" Type="http://schemas.openxmlformats.org/officeDocument/2006/relationships/hyperlink" Target="https://erlangen.institutfrancais.de/education/projets-educatifs/prix-des-lyceens-allemands" TargetMode="External"/><Relationship Id="rId135" Type="http://schemas.openxmlformats.org/officeDocument/2006/relationships/hyperlink" Target="http://www.lehrer-online.de/1017411.php" TargetMode="External"/><Relationship Id="rId151" Type="http://schemas.openxmlformats.org/officeDocument/2006/relationships/image" Target="media/image27.png"/><Relationship Id="rId156" Type="http://schemas.openxmlformats.org/officeDocument/2006/relationships/hyperlink" Target="http://ir26.mjt.lu/lnk/ADwAKLk5EaoAAAJeejQAAGhkx84AASJ_izAAGvFeAAiWKABak1Ek-Pa-zJFGTw-AVAFXjua2ZgAIJmg/11/1hanoBWIUkkTMyi0s-y_hQ/aHR0cDovL2xlc3BldGl0c2NpdG95ZW5zLmNvbS9sYW1pbnV0ZS9lbmZhbnQtZGV2aWVudC1lbmZhbnQtc29sZGF0Lw" TargetMode="External"/><Relationship Id="rId177" Type="http://schemas.openxmlformats.org/officeDocument/2006/relationships/hyperlink" Target="http://ir26.mjt.lu/lnk/ADkAAE8A-vcAAAJQCbgAAGhkx84AASJ_izAAGvFeAAiWKABagNWmBc3L7ZHHQBmc7vLbdXXS2AAIJmg/10/P2bNEBrQX3z6FrMTLNl3rA/aHR0cHM6Ly9sZXNwZXRpdHNjaXRveWVucy5jb20vYV9saXJlL2V0LXNpLW9uLXNwYXJsYWl0LWR1LWNhbmNlci8" TargetMode="External"/><Relationship Id="rId198" Type="http://schemas.openxmlformats.org/officeDocument/2006/relationships/hyperlink" Target="http://www.lpm.uni-sb.de/typo3/index.php?id=5818" TargetMode="External"/><Relationship Id="rId172" Type="http://schemas.openxmlformats.org/officeDocument/2006/relationships/image" Target="media/image39.jpeg"/><Relationship Id="rId193" Type="http://schemas.openxmlformats.org/officeDocument/2006/relationships/hyperlink" Target="http://www.lepointdufle.net/" TargetMode="External"/><Relationship Id="rId202" Type="http://schemas.openxmlformats.org/officeDocument/2006/relationships/hyperlink" Target="http://www.francparler.org/" TargetMode="External"/><Relationship Id="rId207" Type="http://schemas.openxmlformats.org/officeDocument/2006/relationships/hyperlink" Target="http://www.lecafedufle.fr/" TargetMode="External"/><Relationship Id="rId223" Type="http://schemas.openxmlformats.org/officeDocument/2006/relationships/hyperlink" Target="http://www.tv5.org/cms/chaine-francophone/Revoir-nos-emissions/p-14131-Sommaire.htm" TargetMode="External"/><Relationship Id="rId228" Type="http://schemas.openxmlformats.org/officeDocument/2006/relationships/hyperlink" Target="http://www.tv5.org/TV5Site/cultures/cultures_du_monde.php" TargetMode="External"/><Relationship Id="rId244" Type="http://schemas.openxmlformats.org/officeDocument/2006/relationships/hyperlink" Target="https://monquotidien.playbacpresse.fr/" TargetMode="External"/><Relationship Id="rId249" Type="http://schemas.openxmlformats.org/officeDocument/2006/relationships/hyperlink" Target="http://www.weblettres.net/pedagogie/index2.php?page=mp" TargetMode="External"/><Relationship Id="rId13" Type="http://schemas.openxmlformats.org/officeDocument/2006/relationships/hyperlink" Target="http://r.mail.le-1.fr/track/click/2je5e3s0p5r6xh3d" TargetMode="External"/><Relationship Id="rId18" Type="http://schemas.openxmlformats.org/officeDocument/2006/relationships/hyperlink" Target="http://trk-3.net/l2/6x3dWGysB14/33777/1107205935.html" TargetMode="External"/><Relationship Id="rId39" Type="http://schemas.openxmlformats.org/officeDocument/2006/relationships/hyperlink" Target="http://www.gutenberg.org/browse/languages/fr" TargetMode="External"/><Relationship Id="rId109" Type="http://schemas.openxmlformats.org/officeDocument/2006/relationships/hyperlink" Target="http://ptitlibe.liberation.fr/rohingyas-birmanie,100917" TargetMode="External"/><Relationship Id="rId34" Type="http://schemas.openxmlformats.org/officeDocument/2006/relationships/hyperlink" Target="http://www.aidenet.eu/" TargetMode="External"/><Relationship Id="rId50" Type="http://schemas.openxmlformats.org/officeDocument/2006/relationships/hyperlink" Target="mailto:wwinkler@lpm.uni-sb.de" TargetMode="External"/><Relationship Id="rId55" Type="http://schemas.openxmlformats.org/officeDocument/2006/relationships/hyperlink" Target="http://www.telerama.fr/cinema/" TargetMode="External"/><Relationship Id="rId76" Type="http://schemas.openxmlformats.org/officeDocument/2006/relationships/hyperlink" Target="http://www.etwinning.de/service/newsletter/index.php" TargetMode="External"/><Relationship Id="rId97" Type="http://schemas.openxmlformats.org/officeDocument/2006/relationships/hyperlink" Target="https://www.youtube.com/watch?v=DodHkj1P03M" TargetMode="External"/><Relationship Id="rId104" Type="http://schemas.openxmlformats.org/officeDocument/2006/relationships/hyperlink" Target="https://www.labetalectrice.com/2016/08/07/comment-decrire-une-voix-la-liste-geante/" TargetMode="External"/><Relationship Id="rId120" Type="http://schemas.openxmlformats.org/officeDocument/2006/relationships/image" Target="media/image20.png"/><Relationship Id="rId125" Type="http://schemas.openxmlformats.org/officeDocument/2006/relationships/hyperlink" Target="https://erlangen.institutfrancais.de/education/projets-educatifs/cinefete" TargetMode="External"/><Relationship Id="rId141" Type="http://schemas.openxmlformats.org/officeDocument/2006/relationships/hyperlink" Target="http://www.cornelsen.de/lehrkraefte/1.c.2932909.de" TargetMode="External"/><Relationship Id="rId146" Type="http://schemas.openxmlformats.org/officeDocument/2006/relationships/hyperlink" Target="http://link.klett.de/u/nrd.php?p=C9InagG7k5_2395_720364_107_71" TargetMode="External"/><Relationship Id="rId167" Type="http://schemas.openxmlformats.org/officeDocument/2006/relationships/hyperlink" Target="http://ir26.mjt.lu/lnk/ADkAAFAT9HsAAAJWyPAAAGhkx84AASJ_izAAGvFeAAiWKABaigoWVR6Al8uISa-BGD1i3lIJPgAIJmg/10/8nhQRz1dnw4E3roXXsGFGQ/aHR0cDovL2xlc3BldGl0c2NpdG95ZW5zLmNvbS9sYW1pbnV0ZS9jZXN0LXF1b2ktam8tZGhpdmVyLw" TargetMode="External"/><Relationship Id="rId18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hyperlink" Target="http://wms.wis.fr/link.asp?L=147739&amp;K=IJT45260IJL40153II7659531IS1" TargetMode="External"/><Relationship Id="rId92" Type="http://schemas.openxmlformats.org/officeDocument/2006/relationships/hyperlink" Target="https://leszexpertsfle.com/ressources-fle/10-heures-de-conversation-b1-b2/" TargetMode="External"/><Relationship Id="rId162" Type="http://schemas.openxmlformats.org/officeDocument/2006/relationships/hyperlink" Target="http://ir26.mjt.lu/lnk/ADwAKLk5EaoAAAJeejQAAGhkx84AASJ_izAAGvFeAAiWKABak1Ek-Pa-zJFGTw-AVAFXjua2ZgAIJmg/14/wNVYHbn3RtgxZ5b3shYC_Q/aHR0cDovL2xlc3BldGl0c2NpdG95ZW5zLmNvbS9zdWl2cmUvZ3JpZC1raWRzLXJlbXBsYWNlbnQtZ3JpZC1naXJscy1mMS8" TargetMode="External"/><Relationship Id="rId183" Type="http://schemas.openxmlformats.org/officeDocument/2006/relationships/hyperlink" Target="http://ir26.mjt.lu/lnk/ADkAAE8A-vcAAAJQCbgAAGhkx84AASJ_izAAGvFeAAiWKABagNWmBc3L7ZHHQBmc7vLbdXXS2AAIJmg/15/orczhXl6f9J9CwwiXkVcTQ/aHR0cDovL2xlc3BldGl0c2NpdG95ZW5zLmNvbS9zdWl2cmUvaGFwcHktY2l0eS1iaXJkcy0zNTAwLWNhYmFuZXMtb2lzZWF1eC1hLWNvcGVuaGFndWUv" TargetMode="External"/><Relationship Id="rId213" Type="http://schemas.openxmlformats.org/officeDocument/2006/relationships/hyperlink" Target="http://www.tv5.org/TV5Site/7-jours/" TargetMode="External"/><Relationship Id="rId218" Type="http://schemas.openxmlformats.org/officeDocument/2006/relationships/hyperlink" Target="http://www.tv5.org/TV5Site/7-jours/" TargetMode="External"/><Relationship Id="rId234" Type="http://schemas.openxmlformats.org/officeDocument/2006/relationships/hyperlink" Target="http://www.tv5.org/cms/chaine-francophone/enseigner-apprendre-francais/TCF-FLE/p-6817-Accueil-TCF.htm" TargetMode="External"/><Relationship Id="rId239" Type="http://schemas.openxmlformats.org/officeDocument/2006/relationships/hyperlink" Target="http://www.franceinter.fr/emissions/liste-des-emissions" TargetMode="External"/><Relationship Id="rId2" Type="http://schemas.openxmlformats.org/officeDocument/2006/relationships/numbering" Target="numbering.xml"/><Relationship Id="rId29" Type="http://schemas.openxmlformats.org/officeDocument/2006/relationships/hyperlink" Target="http://www.cafepedagogique.net/lexpresso/Pages/2018/02/08022018Article636536710020879894.aspx" TargetMode="External"/><Relationship Id="rId250" Type="http://schemas.openxmlformats.org/officeDocument/2006/relationships/hyperlink" Target="http://www.lepointdufle.net/" TargetMode="External"/><Relationship Id="rId24" Type="http://schemas.openxmlformats.org/officeDocument/2006/relationships/image" Target="media/image10.png"/><Relationship Id="rId40" Type="http://schemas.openxmlformats.org/officeDocument/2006/relationships/image" Target="media/image12.jpeg"/><Relationship Id="rId45" Type="http://schemas.openxmlformats.org/officeDocument/2006/relationships/hyperlink" Target="http://www.le-tour.net/" TargetMode="External"/><Relationship Id="rId66" Type="http://schemas.openxmlformats.org/officeDocument/2006/relationships/hyperlink" Target="http://centenaire.org/fr/autour-de-la-grande-guerre/web/les-webdocumentaires-sur-la-premiere-guerre-mondiale" TargetMode="External"/><Relationship Id="rId87" Type="http://schemas.openxmlformats.org/officeDocument/2006/relationships/hyperlink" Target="http://www.chip.de/Downloads-Download-Charts-Top-100-des-Monats_32417777.html" TargetMode="External"/><Relationship Id="rId110" Type="http://schemas.openxmlformats.org/officeDocument/2006/relationships/hyperlink" Target="https://www.cia-france.com/page/dqz/2435/l-adjectif-tout-tous-toute-toutes?utm_source=sendinblue&amp;utm_campaign=FV&amp;utm_medium=email" TargetMode="External"/><Relationship Id="rId115" Type="http://schemas.openxmlformats.org/officeDocument/2006/relationships/hyperlink" Target="https://erlangen.institutfrancais.de/education/projets-educatifs/classes-musees" TargetMode="External"/><Relationship Id="rId131" Type="http://schemas.openxmlformats.org/officeDocument/2006/relationships/hyperlink" Target="https://erlangen.institutfrancais.de/education/projets-educatifs/francomusiques" TargetMode="External"/><Relationship Id="rId136" Type="http://schemas.openxmlformats.org/officeDocument/2006/relationships/hyperlink" Target="https://erlangen.institutfrancais.de/education/projets-educatifs/concours-internet" TargetMode="External"/><Relationship Id="rId157" Type="http://schemas.openxmlformats.org/officeDocument/2006/relationships/image" Target="media/image30.jpeg"/><Relationship Id="rId178" Type="http://schemas.openxmlformats.org/officeDocument/2006/relationships/hyperlink" Target="http://ir26.mjt.lu/lnk/ADkAAE8A-vcAAAJQCbgAAGhkx84AASJ_izAAGvFeAAiWKABagNWmBc3L7ZHHQBmc7vLbdXXS2AAIJmg/11/PBkh7-wMLxcc3mq9QLtxDA/aHR0cHM6Ly9sZXNwZXRpdHNjaXRveWVucy5jb20vdm9pci9sLWFubmVlLW91LWphaS1ldS11bi1jYW5jZXIv" TargetMode="External"/><Relationship Id="rId61" Type="http://schemas.openxmlformats.org/officeDocument/2006/relationships/hyperlink" Target="http://www.cafepedagogique.net/lexpresso/Pages/2015/12/18122015Article635860200114098488.aspx" TargetMode="External"/><Relationship Id="rId82" Type="http://schemas.openxmlformats.org/officeDocument/2006/relationships/hyperlink" Target="http://liste.telerama.fr/re?l=bks3y6I38hk4j3I5" TargetMode="External"/><Relationship Id="rId152" Type="http://schemas.openxmlformats.org/officeDocument/2006/relationships/hyperlink" Target="http://ir26.mjt.lu/lnk/ADwAKLk5EaoAAAJeejQAAGhkx84AASJ_izAAGvFeAAiWKABak1Ek-Pa-zJFGTw-AVAFXjua2ZgAIJmg/9/qndwKo9SYmcSMq4WuQ9VVA/aHR0cDovL2xlc3BldGl0c2NpdG95ZW5zLmNvbS9hbGF1bmUvMzAwLWVuZmFudHMtc29sZGF0cy1saWJlcmVzLXNvdWRhbi8" TargetMode="External"/><Relationship Id="rId173" Type="http://schemas.openxmlformats.org/officeDocument/2006/relationships/hyperlink" Target="http://ir26.mjt.lu/lnk/ADkAAFAT9HsAAAJWyPAAAGhkx84AASJ_izAAGvFeAAiWKABaigoWVR6Al8uISa-BGD1i3lIJPgAIJmg/13/pcW05K4HIkyu3Ee7U4YAwA/aHR0cDovL2xlc3BldGl0c2NpdG95ZW5zLmNvbS9zdWl2cmUvY2xvd25zLXBhcmxlci1kZS12aWUtZW5mYW50cy1yZWZ1Z2llcy1kZS1iZXlyb3V0aC8" TargetMode="External"/><Relationship Id="rId194" Type="http://schemas.openxmlformats.org/officeDocument/2006/relationships/hyperlink" Target="http://portail-du-fle.info/" TargetMode="External"/><Relationship Id="rId199" Type="http://schemas.openxmlformats.org/officeDocument/2006/relationships/hyperlink" Target="http://lexiquefle.free.fr/" TargetMode="External"/><Relationship Id="rId203" Type="http://schemas.openxmlformats.org/officeDocument/2006/relationships/hyperlink" Target="http://www.francparler.org/dossiers.htm" TargetMode="External"/><Relationship Id="rId208" Type="http://schemas.openxmlformats.org/officeDocument/2006/relationships/hyperlink" Target="https://leszexpertsfle.com/" TargetMode="External"/><Relationship Id="rId229" Type="http://schemas.openxmlformats.org/officeDocument/2006/relationships/hyperlink" Target="http://www.tv5.org/cms/chaine-francophone/Terriennes/p-16162-Accueil.htm" TargetMode="External"/><Relationship Id="rId19" Type="http://schemas.openxmlformats.org/officeDocument/2006/relationships/image" Target="media/image7.jpeg"/><Relationship Id="rId224" Type="http://schemas.openxmlformats.org/officeDocument/2006/relationships/hyperlink" Target="http://www.tv5.org/cms/chaine-francophone/info/p-1914-7-jours-sur-la-planete.htm" TargetMode="External"/><Relationship Id="rId240" Type="http://schemas.openxmlformats.org/officeDocument/2006/relationships/hyperlink" Target="http://www.franceinter.fr/emission-5-mn-avec-1" TargetMode="External"/><Relationship Id="rId245" Type="http://schemas.openxmlformats.org/officeDocument/2006/relationships/hyperlink" Target="http://www.liberation.fr/apps/ptit-libe/" TargetMode="External"/><Relationship Id="rId14" Type="http://schemas.openxmlformats.org/officeDocument/2006/relationships/image" Target="media/image4.jpeg"/><Relationship Id="rId30" Type="http://schemas.openxmlformats.org/officeDocument/2006/relationships/hyperlink" Target="http://www.cafepedagogique.net/lexpresso/Pages/2018/02/19022018Article636546211199853617.aspx" TargetMode="External"/><Relationship Id="rId35" Type="http://schemas.openxmlformats.org/officeDocument/2006/relationships/hyperlink" Target="http://www.academie-francaise.fr/dire-ne-pas-dire" TargetMode="External"/><Relationship Id="rId56" Type="http://schemas.openxmlformats.org/officeDocument/2006/relationships/hyperlink" Target="http://www.allocine.fr/" TargetMode="External"/><Relationship Id="rId77" Type="http://schemas.openxmlformats.org/officeDocument/2006/relationships/hyperlink" Target="http://www.adeaf.fr" TargetMode="External"/><Relationship Id="rId100" Type="http://schemas.openxmlformats.org/officeDocument/2006/relationships/hyperlink" Target="https://le1hebdo.fr/journal/numero/188/la-diagonale-des-mains-tendues-2655.html" TargetMode="External"/><Relationship Id="rId105" Type="http://schemas.openxmlformats.org/officeDocument/2006/relationships/image" Target="media/image16.jpeg"/><Relationship Id="rId126" Type="http://schemas.openxmlformats.org/officeDocument/2006/relationships/hyperlink" Target="https://erlangen.institutfrancais.de/education/projets-educatifs/cinefete" TargetMode="External"/><Relationship Id="rId147" Type="http://schemas.openxmlformats.org/officeDocument/2006/relationships/hyperlink" Target="http://www.cafepedagogique.net/lexpresso/Pages/2015/03/05032015Article635611354503777338.aspx" TargetMode="External"/><Relationship Id="rId168" Type="http://schemas.openxmlformats.org/officeDocument/2006/relationships/image" Target="media/image37.jpeg"/><Relationship Id="rId8" Type="http://schemas.openxmlformats.org/officeDocument/2006/relationships/hyperlink" Target="mailto:k.jopp-lachner@uni-passau.de" TargetMode="External"/><Relationship Id="rId51" Type="http://schemas.openxmlformats.org/officeDocument/2006/relationships/hyperlink" Target="mailto:wojtyniak@mx.uni-saarland.de" TargetMode="External"/><Relationship Id="rId72" Type="http://schemas.openxmlformats.org/officeDocument/2006/relationships/hyperlink" Target="http://www.ofaj.org/kleinanzeigen?L=147758&amp;K=IJT45260IJL40153II7659531IS1" TargetMode="External"/><Relationship Id="rId93" Type="http://schemas.openxmlformats.org/officeDocument/2006/relationships/image" Target="media/image13.jpeg"/><Relationship Id="rId98" Type="http://schemas.openxmlformats.org/officeDocument/2006/relationships/hyperlink" Target="https://fr.calameo.com/read/004709798da4eb3ad50c2" TargetMode="External"/><Relationship Id="rId121" Type="http://schemas.openxmlformats.org/officeDocument/2006/relationships/hyperlink" Target="https://erlangen.institutfrancais.de/education/projets-educatifs/francemobil" TargetMode="External"/><Relationship Id="rId142" Type="http://schemas.openxmlformats.org/officeDocument/2006/relationships/hyperlink" Target="http://newsletter.klett.de/u/nrd.php?p=8ticw68Xhl_7640_655509_448_791" TargetMode="External"/><Relationship Id="rId163" Type="http://schemas.openxmlformats.org/officeDocument/2006/relationships/image" Target="media/image34.jpeg"/><Relationship Id="rId184" Type="http://schemas.openxmlformats.org/officeDocument/2006/relationships/image" Target="media/image44.jpeg"/><Relationship Id="rId189" Type="http://schemas.openxmlformats.org/officeDocument/2006/relationships/hyperlink" Target="http://ir26.mjt.lu/lnk/ADkAAE3oY_EAAAJKFPEAAGhkx84AASJ_izAAGvFeAAiWKABad5UVN0y6vdkMS_G7Y4kL7W8dcQAIJmg/12/iacRVBR37RNOxy_C67ZAnQ/aHR0cDovL2xlc3BldGl0c2NpdG95ZW5zLmNvbS9zdWl2cmUvcGFyY291cnN1cC1wbGF0ZWZvcm1lLWV0dWRlcy1zdXBlcmlldXJlcy8" TargetMode="External"/><Relationship Id="rId219" Type="http://schemas.openxmlformats.org/officeDocument/2006/relationships/hyperlink" Target="http://www.tv5.org/TV5Site/enseigner-apprendre-francais/collection-26-Voyages_Cites_du_Monde.htm" TargetMode="External"/><Relationship Id="rId3" Type="http://schemas.openxmlformats.org/officeDocument/2006/relationships/styles" Target="styles.xml"/><Relationship Id="rId214" Type="http://schemas.openxmlformats.org/officeDocument/2006/relationships/hyperlink" Target="http://www.tv5.org/TV5Site/enseigner-apprendre-francais/paroles-clip.php?id=4" TargetMode="External"/><Relationship Id="rId230" Type="http://schemas.openxmlformats.org/officeDocument/2006/relationships/hyperlink" Target="http://cinema.tv5monde.com/" TargetMode="External"/><Relationship Id="rId235" Type="http://schemas.openxmlformats.org/officeDocument/2006/relationships/hyperlink" Target="http://www.canalacademie.com/" TargetMode="External"/><Relationship Id="rId251" Type="http://schemas.openxmlformats.org/officeDocument/2006/relationships/header" Target="header1.xml"/><Relationship Id="rId25" Type="http://schemas.openxmlformats.org/officeDocument/2006/relationships/hyperlink" Target="mailto:k.jopp-lachner@uni-passau.de" TargetMode="External"/><Relationship Id="rId46" Type="http://schemas.openxmlformats.org/officeDocument/2006/relationships/hyperlink" Target="http://www.facebook.com/pages/Disco-Tour-de-France-DJ-Thomas-Bohnet/202864076431648" TargetMode="External"/><Relationship Id="rId67" Type="http://schemas.openxmlformats.org/officeDocument/2006/relationships/hyperlink" Target="http://cache.media.education.gouv.fr/file/2015/39/1/12_lettre_information_centenaire_533391.pdf" TargetMode="External"/><Relationship Id="rId116" Type="http://schemas.openxmlformats.org/officeDocument/2006/relationships/image" Target="media/image19.jpeg"/><Relationship Id="rId137" Type="http://schemas.openxmlformats.org/officeDocument/2006/relationships/image" Target="media/image24.jpeg"/><Relationship Id="rId158" Type="http://schemas.openxmlformats.org/officeDocument/2006/relationships/image" Target="media/image31.png"/><Relationship Id="rId20" Type="http://schemas.openxmlformats.org/officeDocument/2006/relationships/hyperlink" Target="http://trk-3.net/l2/6x3dWGysB15/33777/1107205935.html" TargetMode="External"/><Relationship Id="rId41" Type="http://schemas.openxmlformats.org/officeDocument/2006/relationships/hyperlink" Target="http://www.quaibranly.fr/fr/expositions-evenements/au-musee/expositions/details-de-levenement/e/peintures-des-lointains-37627/" TargetMode="External"/><Relationship Id="rId62" Type="http://schemas.openxmlformats.org/officeDocument/2006/relationships/hyperlink" Target="http://www.eustory.fr/le-concours/formulaire-dinscription/" TargetMode="External"/><Relationship Id="rId83" Type="http://schemas.openxmlformats.org/officeDocument/2006/relationships/hyperlink" Target="http://liste.telerama.fr/re?l=bks3y6I38hk4j3I6" TargetMode="External"/><Relationship Id="rId88" Type="http://schemas.openxmlformats.org/officeDocument/2006/relationships/hyperlink" Target="http://www.chip.de/artikel/Top-100-Die-beliebtesten-Downloads-auf-Deutsch_38741266.html?utm_source=daily-downloads&amp;utm_medium=chip-newsletter&amp;utm_campaign=2014-11-17+19%3A30%3A00" TargetMode="External"/><Relationship Id="rId111" Type="http://schemas.openxmlformats.org/officeDocument/2006/relationships/image" Target="media/image18.jpeg"/><Relationship Id="rId132" Type="http://schemas.openxmlformats.org/officeDocument/2006/relationships/image" Target="media/image23.jpeg"/><Relationship Id="rId153" Type="http://schemas.openxmlformats.org/officeDocument/2006/relationships/image" Target="media/image28.jpeg"/><Relationship Id="rId174" Type="http://schemas.openxmlformats.org/officeDocument/2006/relationships/image" Target="media/image40.jpeg"/><Relationship Id="rId179" Type="http://schemas.openxmlformats.org/officeDocument/2006/relationships/hyperlink" Target="http://ir26.mjt.lu/lnk/ADkAAE8A-vcAAAJQCbgAAGhkx84AASJ_izAAGvFeAAiWKABagNWmBc3L7ZHHQBmc7vLbdXXS2AAIJmg/12/XgOeFXY6x3XK94WoGypQAQ/aHR0cDovL2xlc3BldGl0c2NpdG95ZW5zLmNvbS9sYW1pbnV0ZS9jYS1zZS1zb2lnbmUtY2FuY2VyLw" TargetMode="External"/><Relationship Id="rId195" Type="http://schemas.openxmlformats.org/officeDocument/2006/relationships/hyperlink" Target="http://www.bonjourdefrance.com" TargetMode="External"/><Relationship Id="rId209" Type="http://schemas.openxmlformats.org/officeDocument/2006/relationships/hyperlink" Target="http://tenseignes-tu.com/category/ressources/" TargetMode="External"/><Relationship Id="rId190" Type="http://schemas.openxmlformats.org/officeDocument/2006/relationships/image" Target="media/image47.jpeg"/><Relationship Id="rId204" Type="http://schemas.openxmlformats.org/officeDocument/2006/relationships/hyperlink" Target="http://www.lo-net.de/franzoesisch.php" TargetMode="External"/><Relationship Id="rId220" Type="http://schemas.openxmlformats.org/officeDocument/2006/relationships/hyperlink" Target="http://www.tv5.org/TV5Site/enseigner-apprendre-francais/collection-33-Bandes_dessinees_BDmix.htm" TargetMode="External"/><Relationship Id="rId225" Type="http://schemas.openxmlformats.org/officeDocument/2006/relationships/hyperlink" Target="http://www.tv5.org/cms/chaine-francophone/Revoir-nos-emissions/Acoustic/p-10366-Accueil.htm" TargetMode="External"/><Relationship Id="rId241" Type="http://schemas.openxmlformats.org/officeDocument/2006/relationships/hyperlink" Target="http://www.franceinter.fr/emission-les-p-tits-bateaux-archives" TargetMode="External"/><Relationship Id="rId246" Type="http://schemas.openxmlformats.org/officeDocument/2006/relationships/hyperlink" Target="https://lespetitscitoyens.com/lejournal/" TargetMode="External"/><Relationship Id="rId15" Type="http://schemas.openxmlformats.org/officeDocument/2006/relationships/hyperlink" Target="https://le1hebdo.fr/journal/numero/188" TargetMode="External"/><Relationship Id="rId36" Type="http://schemas.openxmlformats.org/officeDocument/2006/relationships/hyperlink" Target="http://lamaisondesenseignants.com/index.php?action=afficher&amp;id=1001&amp;rub=31" TargetMode="External"/><Relationship Id="rId57" Type="http://schemas.openxmlformats.org/officeDocument/2006/relationships/hyperlink" Target="http://www.myfrenchfilmfestival.com/fr/presentation" TargetMode="External"/><Relationship Id="rId106" Type="http://schemas.openxmlformats.org/officeDocument/2006/relationships/hyperlink" Target="http://lettres-modernes.discip.ac-caen.fr/spip.php?article737" TargetMode="External"/><Relationship Id="rId127" Type="http://schemas.openxmlformats.org/officeDocument/2006/relationships/hyperlink" Target="https://erlangen.institutfrancais.de/education/projets-educatifs/prix-des-lyceens-allemands"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hyperlink" Target="https://www.scienceshumaines.com/faut-il-interdire-le-portable-a-l-ecole-l-avis-de-jean-francois-cerisier_fr_39373.html" TargetMode="External"/><Relationship Id="rId52" Type="http://schemas.openxmlformats.org/officeDocument/2006/relationships/hyperlink" Target="http://www.rendez-vous-cine.de/" TargetMode="External"/><Relationship Id="rId73" Type="http://schemas.openxmlformats.org/officeDocument/2006/relationships/hyperlink" Target="http://www.dfjw.org/ausschreibungen?L=163484&amp;K=IJT49810IJL44552II12455306IS1" TargetMode="External"/><Relationship Id="rId78" Type="http://schemas.openxmlformats.org/officeDocument/2006/relationships/hyperlink" Target="http://liste.telerama.fr/re?l=bks3y6I38hk4j3I1" TargetMode="External"/><Relationship Id="rId94" Type="http://schemas.openxmlformats.org/officeDocument/2006/relationships/hyperlink" Target="https://leszexpertsfle.com/blog-fle-meilleurs-articles/" TargetMode="External"/><Relationship Id="rId99" Type="http://schemas.openxmlformats.org/officeDocument/2006/relationships/hyperlink" Target="https://www.babelio.com/concours-si-javais-un-perroquet" TargetMode="External"/><Relationship Id="rId101" Type="http://schemas.openxmlformats.org/officeDocument/2006/relationships/hyperlink" Target="https://www.labetalectrice.com/2016/07/24/6-facons-dexploiter-les-saisons-quand-on-ecrit-un-roman-lete/" TargetMode="External"/><Relationship Id="rId122" Type="http://schemas.openxmlformats.org/officeDocument/2006/relationships/hyperlink" Target="https://erlangen.institutfrancais.de/education/projets-educatifs/francemobil" TargetMode="External"/><Relationship Id="rId143" Type="http://schemas.openxmlformats.org/officeDocument/2006/relationships/image" Target="media/image25.jpeg"/><Relationship Id="rId148" Type="http://schemas.openxmlformats.org/officeDocument/2006/relationships/hyperlink" Target="http://lespetitscitoyens.com/" TargetMode="External"/><Relationship Id="rId164" Type="http://schemas.openxmlformats.org/officeDocument/2006/relationships/image" Target="media/image35.png"/><Relationship Id="rId169" Type="http://schemas.openxmlformats.org/officeDocument/2006/relationships/hyperlink" Target="http://ir26.mjt.lu/lnk/ADkAAFAT9HsAAAJWyPAAAGhkx84AASJ_izAAGvFeAAiWKABaigoWVR6Al8uISa-BGD1i3lIJPgAIJmg/11/-2FkFedDkzAR4Npp6bwH9Q/aHR0cDovL2xlc3BldGl0c2NpdG95ZW5zLmNvbS9kZWJhdC9vbi1wYXJsZS1qby1kaGl2ZXIv" TargetMode="External"/><Relationship Id="rId185" Type="http://schemas.openxmlformats.org/officeDocument/2006/relationships/hyperlink" Target="http://ir26.mjt.lu/lnk/ADkAAE3oY_EAAAJKFPEAAGhkx84AASJ_izAAGvFeAAiWKABad5UVN0y6vdkMS_G7Y4kL7W8dcQAIJmg/9/8eJ-mPlzdNpVl6dkHgQRmA/aHR0cDovL2xlc3BldGl0c2NpdG95ZW5zLmNvbS9hbGF1bmUvYmllbnRvdC1ub3V2ZWF1LWJhY2NhbGF1cmVhdC8"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42.jpeg"/><Relationship Id="rId210" Type="http://schemas.openxmlformats.org/officeDocument/2006/relationships/hyperlink" Target="http://www.tv5.org" TargetMode="External"/><Relationship Id="rId215" Type="http://schemas.openxmlformats.org/officeDocument/2006/relationships/hyperlink" Target="http://www.tv5.org/TV5Site/enseigner-apprendre-francais/rubrique-5-Les_videos_du_site.htm?id_col=47" TargetMode="External"/><Relationship Id="rId236" Type="http://schemas.openxmlformats.org/officeDocument/2006/relationships/hyperlink" Target="http://www.canalacademie.com/apprendre/" TargetMode="External"/><Relationship Id="rId26" Type="http://schemas.openxmlformats.org/officeDocument/2006/relationships/image" Target="media/image11.png"/><Relationship Id="rId231" Type="http://schemas.openxmlformats.org/officeDocument/2006/relationships/hyperlink" Target="http://www.tv5.org/cms/chaine-francophone/Langue-Francaise/Tous-les-dossiers/p-7455-Theatre-en-scene-s-.htm" TargetMode="External"/><Relationship Id="rId252" Type="http://schemas.openxmlformats.org/officeDocument/2006/relationships/fontTable" Target="fontTable.xml"/><Relationship Id="rId47" Type="http://schemas.openxmlformats.org/officeDocument/2006/relationships/hyperlink" Target="http://www.deezer.com/de/search/" TargetMode="External"/><Relationship Id="rId68" Type="http://schemas.openxmlformats.org/officeDocument/2006/relationships/hyperlink" Target="http://www.francetvinfo.fr/societe/guerre-de-14-18/video-plongee-dans-l-enfer-des-tranchees_453734.html" TargetMode="External"/><Relationship Id="rId89" Type="http://schemas.openxmlformats.org/officeDocument/2006/relationships/hyperlink" Target="http://www.chip.de/bildergalerie/Die-100-besten-Add-ons-fuer-den-Firefox-Galerie_44231012.html" TargetMode="External"/><Relationship Id="rId112" Type="http://schemas.openxmlformats.org/officeDocument/2006/relationships/hyperlink" Target="https://www.cia-france.com/francais-et-vous/sous_le_platane/2433-travail-partir-du-film-bienvenue-marly-gomont-de-julien-rambaldi-juin-01.html?utm_source=sendinblue&amp;utm_campaign=FV&amp;utm_medium=email" TargetMode="External"/><Relationship Id="rId133" Type="http://schemas.openxmlformats.org/officeDocument/2006/relationships/hyperlink" Target="https://erlangen.institutfrancais.de/education/projets-educatifs/francomusiques" TargetMode="External"/><Relationship Id="rId154" Type="http://schemas.openxmlformats.org/officeDocument/2006/relationships/hyperlink" Target="http://ir26.mjt.lu/lnk/ADwAKLk5EaoAAAJeejQAAGhkx84AASJ_izAAGvFeAAiWKABak1Ek-Pa-zJFGTw-AVAFXjua2ZgAIJmg/10/_RH_IfzRgw-hgbNU6_IwSw/aHR0cHM6Ly9sZXNwZXRpdHNjaXRveWVucy5jb20vYV9saXJlL29uLXNwYXJsYWl0LWd1ZXJyZS8" TargetMode="External"/><Relationship Id="rId175" Type="http://schemas.openxmlformats.org/officeDocument/2006/relationships/hyperlink" Target="http://ir26.mjt.lu/lnk/ADkAAE8A-vcAAAJQCbgAAGhkx84AASJ_izAAGvFeAAiWKABagNWmBc3L7ZHHQBmc7vLbdXXS2AAIJmg/9/8Oxo59Das4KKzba9kg9Yiw/aHR0cDovL2xlc3BldGl0c2NpdG95ZW5zLmNvbS9hbGF1bmUvMTUtZmV2cmllci1qb3VybmVlLW1vbmRpYWxlLWNhbmNlci1kZS1sZW5mYW50Lw" TargetMode="External"/><Relationship Id="rId196" Type="http://schemas.openxmlformats.org/officeDocument/2006/relationships/hyperlink" Target="http://www.leplaisirdapprendre.com/" TargetMode="External"/><Relationship Id="rId200" Type="http://schemas.openxmlformats.org/officeDocument/2006/relationships/hyperlink" Target="http://www.frenchresources.info/" TargetMode="External"/><Relationship Id="rId16" Type="http://schemas.openxmlformats.org/officeDocument/2006/relationships/image" Target="media/image5.jpeg"/><Relationship Id="rId221" Type="http://schemas.openxmlformats.org/officeDocument/2006/relationships/hyperlink" Target="http://www.tv5.org/TV5Site/enseigner-apprendre-francais/collection-15-Arts_Une_Minute_au_musee.htm" TargetMode="External"/><Relationship Id="rId242" Type="http://schemas.openxmlformats.org/officeDocument/2006/relationships/hyperlink" Target="https://lepetitquotidien.playbacpresse.fr/" TargetMode="External"/><Relationship Id="rId37" Type="http://schemas.openxmlformats.org/officeDocument/2006/relationships/hyperlink" Target="http://www.orthographe-recommandee.info/" TargetMode="External"/><Relationship Id="rId58" Type="http://schemas.openxmlformats.org/officeDocument/2006/relationships/hyperlink" Target="http://www.cafepedagogique.net/lexpresso/Pages/2016/05/24052016Article635996694637553661.aspx" TargetMode="External"/><Relationship Id="rId79" Type="http://schemas.openxmlformats.org/officeDocument/2006/relationships/hyperlink" Target="http://liste.telerama.fr/re?l=bks3y6I38hk4j3I2" TargetMode="External"/><Relationship Id="rId102" Type="http://schemas.openxmlformats.org/officeDocument/2006/relationships/hyperlink" Target="https://lalectrice.com/2016/07/24/6-facons-dexploiter-les-saisons-quand-on-ecrit-un-roman-lete/" TargetMode="External"/><Relationship Id="rId123" Type="http://schemas.openxmlformats.org/officeDocument/2006/relationships/hyperlink" Target="https://erlangen.institutfrancais.de/education/projets-educatifs/cinefete" TargetMode="External"/><Relationship Id="rId144" Type="http://schemas.openxmlformats.org/officeDocument/2006/relationships/hyperlink" Target="http://www.klett.de/frankreich/wettbewerbe" TargetMode="External"/><Relationship Id="rId90" Type="http://schemas.openxmlformats.org/officeDocument/2006/relationships/hyperlink" Target="http://www.chip.de/bildergalerie/Die-77-beliebtesten-Microsoft-Tools-Galerie_38128636.html" TargetMode="External"/><Relationship Id="rId165" Type="http://schemas.openxmlformats.org/officeDocument/2006/relationships/hyperlink" Target="http://ir26.mjt.lu/lnk/ADkAAFAT9HsAAAJWyPAAAGhkx84AASJ_izAAGvFeAAiWKABaigoWVR6Al8uISa-BGD1i3lIJPgAIJmg/9/aLaS-wmWX6w3LAqasLch1g/aHR0cDovL2xlc3BldGl0c2NpdG95ZW5zLmNvbS9hbGF1bmUvamV1eC1vbHltcGlxdWVzLWRoaXZlci1kZS1weWVvbmdjaGFuZy8" TargetMode="External"/><Relationship Id="rId186" Type="http://schemas.openxmlformats.org/officeDocument/2006/relationships/image" Target="media/image45.jpeg"/><Relationship Id="rId211" Type="http://schemas.openxmlformats.org/officeDocument/2006/relationships/hyperlink" Target="http://www.tv5.org/cms/chaine-francophone/lf/p-7174-Langue-francaise.htm" TargetMode="External"/><Relationship Id="rId232" Type="http://schemas.openxmlformats.org/officeDocument/2006/relationships/hyperlink" Target="http://www.tv5.org/cms/chaine-francophone/jeunesse/p-13930-Jeux-et-divertissements.htm" TargetMode="External"/><Relationship Id="rId253" Type="http://schemas.openxmlformats.org/officeDocument/2006/relationships/theme" Target="theme/theme1.xml"/><Relationship Id="rId27" Type="http://schemas.openxmlformats.org/officeDocument/2006/relationships/hyperlink" Target="mailto:k.jopp-lachner@uni-passau.de" TargetMode="External"/><Relationship Id="rId48" Type="http://schemas.openxmlformats.org/officeDocument/2006/relationships/hyperlink" Target="http://www.chip.de/ii/1/7/8/7/8/0/5/8/Deezer_Spotify_Konkurrent-f59fd1ce61ccc27b.jpg" TargetMode="External"/><Relationship Id="rId69" Type="http://schemas.openxmlformats.org/officeDocument/2006/relationships/hyperlink" Target="http://www.histoire-image.org/site/lettre_info/hors-serie-premiere-guerre-mondiale.php" TargetMode="External"/><Relationship Id="rId113" Type="http://schemas.openxmlformats.org/officeDocument/2006/relationships/hyperlink" Target="https://www.cia-france.com/page/print/2433" TargetMode="External"/><Relationship Id="rId134" Type="http://schemas.openxmlformats.org/officeDocument/2006/relationships/hyperlink" Target="https://erlangen.institutfrancais.de/education/projets-educatifs/francomusiques" TargetMode="External"/><Relationship Id="rId80" Type="http://schemas.openxmlformats.org/officeDocument/2006/relationships/hyperlink" Target="http://liste.telerama.fr/re?l=bks3y6I38hk4j3I3" TargetMode="External"/><Relationship Id="rId155" Type="http://schemas.openxmlformats.org/officeDocument/2006/relationships/image" Target="media/image29.png"/><Relationship Id="rId176" Type="http://schemas.openxmlformats.org/officeDocument/2006/relationships/image" Target="media/image41.jpeg"/><Relationship Id="rId197" Type="http://schemas.openxmlformats.org/officeDocument/2006/relationships/hyperlink" Target="http://www.cia-france.com/francais-et-vous/" TargetMode="External"/><Relationship Id="rId201" Type="http://schemas.openxmlformats.org/officeDocument/2006/relationships/hyperlink" Target="http://frenchresources.info/module_ressources/fr/htm/frameset/ressources/Newsletters-2006-2007/activites.php?act=santons" TargetMode="External"/><Relationship Id="rId222" Type="http://schemas.openxmlformats.org/officeDocument/2006/relationships/hyperlink" Target="http://www.tv5.org/TV5Site/enseigner-apprendre-francais/collection-35-Theatre_en_scenes.htm" TargetMode="External"/><Relationship Id="rId243" Type="http://schemas.openxmlformats.org/officeDocument/2006/relationships/hyperlink" Target="http://www.1jour1actu.com/" TargetMode="External"/><Relationship Id="rId17" Type="http://schemas.openxmlformats.org/officeDocument/2006/relationships/image" Target="media/image6.png"/><Relationship Id="rId38" Type="http://schemas.openxmlformats.org/officeDocument/2006/relationships/hyperlink" Target="http://www.nouvelleorthographe.info/" TargetMode="External"/><Relationship Id="rId59" Type="http://schemas.openxmlformats.org/officeDocument/2006/relationships/hyperlink" Target="http://eduscol.education.fr/histoire-geographie/actualites/actualites/article/un-evenement-le-centenaire-de-la-bataille-de-verdun.html" TargetMode="External"/><Relationship Id="rId103" Type="http://schemas.openxmlformats.org/officeDocument/2006/relationships/image" Target="media/image15.png"/><Relationship Id="rId124"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18911-9470-4CD3-8A03-B6F314525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10731</Words>
  <Characters>67606</Characters>
  <Application>Microsoft Office Word</Application>
  <DocSecurity>0</DocSecurity>
  <Lines>563</Lines>
  <Paragraphs>156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78181</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34</cp:revision>
  <cp:lastPrinted>2018-01-26T17:32:00Z</cp:lastPrinted>
  <dcterms:created xsi:type="dcterms:W3CDTF">2018-02-02T10:19:00Z</dcterms:created>
  <dcterms:modified xsi:type="dcterms:W3CDTF">2018-03-03T10:36:00Z</dcterms:modified>
</cp:coreProperties>
</file>